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8"/>
          <w:szCs w:val="28"/>
        </w:rPr>
        <w:id w:val="-1788346905"/>
        <w:docPartObj>
          <w:docPartGallery w:val="Cover Pages"/>
          <w:docPartUnique/>
        </w:docPartObj>
      </w:sdtPr>
      <w:sdtEndPr/>
      <w:sdtContent>
        <w:p w14:paraId="38C811F0" w14:textId="375172F7" w:rsidR="005C4859" w:rsidRPr="001A28E9" w:rsidRDefault="005C4859" w:rsidP="00784FD4">
          <w:pPr>
            <w:spacing w:line="360" w:lineRule="auto"/>
            <w:rPr>
              <w:rFonts w:ascii="Arial" w:hAnsi="Arial" w:cs="Arial"/>
              <w:sz w:val="28"/>
              <w:szCs w:val="28"/>
            </w:rPr>
          </w:pPr>
        </w:p>
        <w:p w14:paraId="522340C4" w14:textId="77777777" w:rsidR="005C4859" w:rsidRPr="001A28E9" w:rsidRDefault="005C4859" w:rsidP="00784FD4">
          <w:pPr>
            <w:spacing w:line="360" w:lineRule="auto"/>
            <w:jc w:val="center"/>
            <w:rPr>
              <w:rFonts w:ascii="Arial" w:hAnsi="Arial" w:cs="Arial"/>
              <w:sz w:val="28"/>
              <w:szCs w:val="28"/>
            </w:rPr>
          </w:pPr>
        </w:p>
        <w:p w14:paraId="04B0EB2D" w14:textId="77777777" w:rsidR="005C4859" w:rsidRPr="001A28E9" w:rsidRDefault="005C4859" w:rsidP="00784FD4">
          <w:pPr>
            <w:spacing w:line="360" w:lineRule="auto"/>
            <w:jc w:val="center"/>
            <w:rPr>
              <w:rFonts w:ascii="Arial" w:hAnsi="Arial" w:cs="Arial"/>
              <w:sz w:val="28"/>
              <w:szCs w:val="28"/>
            </w:rPr>
          </w:pPr>
        </w:p>
        <w:p w14:paraId="765E5554" w14:textId="77777777" w:rsidR="005C4859" w:rsidRPr="001A28E9" w:rsidRDefault="005C4859" w:rsidP="00784FD4">
          <w:pPr>
            <w:spacing w:line="360" w:lineRule="auto"/>
            <w:jc w:val="center"/>
            <w:rPr>
              <w:rFonts w:ascii="Arial" w:hAnsi="Arial" w:cs="Arial"/>
              <w:sz w:val="28"/>
              <w:szCs w:val="28"/>
            </w:rPr>
          </w:pPr>
        </w:p>
        <w:p w14:paraId="3EB7C91B" w14:textId="77777777" w:rsidR="005C4859" w:rsidRPr="001A28E9" w:rsidRDefault="005C4859" w:rsidP="00784FD4">
          <w:pPr>
            <w:spacing w:line="360" w:lineRule="auto"/>
            <w:jc w:val="center"/>
            <w:rPr>
              <w:rFonts w:ascii="Arial" w:hAnsi="Arial" w:cs="Arial"/>
              <w:sz w:val="28"/>
              <w:szCs w:val="28"/>
            </w:rPr>
          </w:pPr>
        </w:p>
        <w:p w14:paraId="1E177F64" w14:textId="77777777" w:rsidR="009A1AC9" w:rsidRPr="001A28E9" w:rsidRDefault="005C4859" w:rsidP="00784FD4">
          <w:pPr>
            <w:spacing w:after="0" w:line="360" w:lineRule="auto"/>
            <w:jc w:val="center"/>
            <w:rPr>
              <w:rFonts w:ascii="Arial" w:hAnsi="Arial" w:cs="Arial"/>
              <w:sz w:val="28"/>
              <w:szCs w:val="28"/>
            </w:rPr>
          </w:pPr>
          <w:r w:rsidRPr="001A28E9">
            <w:rPr>
              <w:rFonts w:ascii="Arial" w:hAnsi="Arial" w:cs="Arial"/>
              <w:sz w:val="28"/>
              <w:szCs w:val="28"/>
            </w:rPr>
            <w:t>Statement to</w:t>
          </w:r>
        </w:p>
        <w:p w14:paraId="4F7B8901" w14:textId="48994B5F" w:rsidR="005C4859" w:rsidRPr="001A28E9" w:rsidRDefault="005C4859" w:rsidP="00784FD4">
          <w:pPr>
            <w:spacing w:after="0" w:line="360" w:lineRule="auto"/>
            <w:jc w:val="center"/>
            <w:rPr>
              <w:rFonts w:ascii="Arial" w:hAnsi="Arial" w:cs="Arial"/>
              <w:sz w:val="28"/>
              <w:szCs w:val="28"/>
            </w:rPr>
          </w:pPr>
          <w:r w:rsidRPr="001A28E9">
            <w:rPr>
              <w:rFonts w:ascii="Arial" w:hAnsi="Arial" w:cs="Arial"/>
              <w:sz w:val="28"/>
              <w:szCs w:val="28"/>
            </w:rPr>
            <w:t xml:space="preserve"> the House of Representatives on</w:t>
          </w:r>
        </w:p>
        <w:p w14:paraId="0B31CF1B" w14:textId="19D17522" w:rsidR="00CD07B4" w:rsidRPr="001A28E9" w:rsidRDefault="005C4859" w:rsidP="00784FD4">
          <w:pPr>
            <w:spacing w:after="0" w:line="360" w:lineRule="auto"/>
            <w:jc w:val="center"/>
            <w:rPr>
              <w:rFonts w:ascii="Arial" w:hAnsi="Arial" w:cs="Arial"/>
              <w:sz w:val="28"/>
              <w:szCs w:val="28"/>
            </w:rPr>
          </w:pPr>
          <w:r w:rsidRPr="001A28E9">
            <w:rPr>
              <w:rFonts w:ascii="Arial" w:hAnsi="Arial" w:cs="Arial"/>
              <w:sz w:val="28"/>
              <w:szCs w:val="28"/>
            </w:rPr>
            <w:t xml:space="preserve">the </w:t>
          </w:r>
          <w:r w:rsidR="00CD07B4" w:rsidRPr="001A28E9">
            <w:rPr>
              <w:rFonts w:ascii="Arial" w:hAnsi="Arial" w:cs="Arial"/>
              <w:sz w:val="28"/>
              <w:szCs w:val="28"/>
            </w:rPr>
            <w:t xml:space="preserve">Economic Effect and </w:t>
          </w:r>
          <w:r w:rsidR="00F63879" w:rsidRPr="001A28E9">
            <w:rPr>
              <w:rFonts w:ascii="Arial" w:hAnsi="Arial" w:cs="Arial"/>
              <w:sz w:val="28"/>
              <w:szCs w:val="28"/>
            </w:rPr>
            <w:t xml:space="preserve">Financial </w:t>
          </w:r>
          <w:r w:rsidRPr="001A28E9">
            <w:rPr>
              <w:rFonts w:ascii="Arial" w:hAnsi="Arial" w:cs="Arial"/>
              <w:sz w:val="28"/>
              <w:szCs w:val="28"/>
            </w:rPr>
            <w:t>Response</w:t>
          </w:r>
        </w:p>
        <w:p w14:paraId="5143DB15" w14:textId="10E2F283" w:rsidR="005C4859" w:rsidRPr="001A28E9" w:rsidRDefault="005C4859" w:rsidP="00784FD4">
          <w:pPr>
            <w:spacing w:after="0" w:line="360" w:lineRule="auto"/>
            <w:jc w:val="center"/>
            <w:rPr>
              <w:rFonts w:ascii="Arial" w:hAnsi="Arial" w:cs="Arial"/>
              <w:sz w:val="28"/>
              <w:szCs w:val="28"/>
            </w:rPr>
          </w:pPr>
          <w:r w:rsidRPr="001A28E9">
            <w:rPr>
              <w:rFonts w:ascii="Arial" w:hAnsi="Arial" w:cs="Arial"/>
              <w:sz w:val="28"/>
              <w:szCs w:val="28"/>
            </w:rPr>
            <w:t>to the Covid-19 Pandemic</w:t>
          </w:r>
        </w:p>
        <w:p w14:paraId="108FF088" w14:textId="0451903E" w:rsidR="005C4859" w:rsidRPr="001A28E9" w:rsidRDefault="005C4859" w:rsidP="00784FD4">
          <w:pPr>
            <w:spacing w:line="360" w:lineRule="auto"/>
            <w:rPr>
              <w:rFonts w:ascii="Arial" w:hAnsi="Arial" w:cs="Arial"/>
              <w:sz w:val="28"/>
              <w:szCs w:val="28"/>
            </w:rPr>
          </w:pPr>
          <w:r w:rsidRPr="001A28E9">
            <w:rPr>
              <w:rFonts w:ascii="Arial" w:hAnsi="Arial" w:cs="Arial"/>
              <w:noProof/>
              <w:sz w:val="28"/>
              <w:szCs w:val="28"/>
              <w:lang w:val="en-TT" w:eastAsia="en-TT"/>
            </w:rPr>
            <mc:AlternateContent>
              <mc:Choice Requires="wps">
                <w:drawing>
                  <wp:anchor distT="0" distB="0" distL="114300" distR="114300" simplePos="0" relativeHeight="251661312" behindDoc="0" locked="0" layoutInCell="1" allowOverlap="1" wp14:anchorId="2A4CC31A" wp14:editId="48174C33">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618DE" w14:textId="00872E44" w:rsidR="00F97410" w:rsidRPr="00CD07B4" w:rsidRDefault="00F97410" w:rsidP="005C4859">
                                <w:pPr>
                                  <w:jc w:val="center"/>
                                  <w:rPr>
                                    <w:rFonts w:ascii="Times New Roman" w:hAnsi="Times New Roman" w:cs="Times New Roman"/>
                                    <w:b/>
                                    <w:bCs/>
                                    <w:sz w:val="28"/>
                                    <w:szCs w:val="28"/>
                                  </w:rPr>
                                </w:pPr>
                                <w:r w:rsidRPr="00CD07B4">
                                  <w:rPr>
                                    <w:rFonts w:ascii="Times New Roman" w:hAnsi="Times New Roman" w:cs="Times New Roman"/>
                                    <w:b/>
                                    <w:bCs/>
                                    <w:sz w:val="28"/>
                                    <w:szCs w:val="28"/>
                                  </w:rPr>
                                  <w:t>Presented by</w:t>
                                </w:r>
                                <w:r w:rsidR="00452C9C">
                                  <w:rPr>
                                    <w:rFonts w:ascii="Times New Roman" w:hAnsi="Times New Roman" w:cs="Times New Roman"/>
                                    <w:b/>
                                    <w:bCs/>
                                    <w:sz w:val="28"/>
                                    <w:szCs w:val="28"/>
                                  </w:rPr>
                                  <w:t xml:space="preserve"> t</w:t>
                                </w:r>
                                <w:r w:rsidRPr="00CD07B4">
                                  <w:rPr>
                                    <w:rFonts w:ascii="Times New Roman" w:hAnsi="Times New Roman" w:cs="Times New Roman"/>
                                    <w:b/>
                                    <w:bCs/>
                                    <w:sz w:val="28"/>
                                    <w:szCs w:val="28"/>
                                  </w:rPr>
                                  <w:t>he Minister of Finance, Honorable Colm Imbert</w:t>
                                </w:r>
                                <w:r>
                                  <w:rPr>
                                    <w:rFonts w:ascii="Times New Roman" w:hAnsi="Times New Roman" w:cs="Times New Roman"/>
                                    <w:b/>
                                    <w:bCs/>
                                    <w:sz w:val="28"/>
                                    <w:szCs w:val="28"/>
                                  </w:rPr>
                                  <w:t>, MP</w:t>
                                </w:r>
                              </w:p>
                              <w:p w14:paraId="67F4C94C" w14:textId="67B78ACF" w:rsidR="00F97410" w:rsidRPr="00CD07B4" w:rsidRDefault="00F97410" w:rsidP="005C4859">
                                <w:pPr>
                                  <w:jc w:val="center"/>
                                  <w:rPr>
                                    <w:rFonts w:ascii="Times New Roman" w:hAnsi="Times New Roman" w:cs="Times New Roman"/>
                                    <w:b/>
                                    <w:bCs/>
                                    <w:sz w:val="28"/>
                                    <w:szCs w:val="28"/>
                                  </w:rPr>
                                </w:pPr>
                                <w:r w:rsidRPr="00CD07B4">
                                  <w:rPr>
                                    <w:rFonts w:ascii="Times New Roman" w:hAnsi="Times New Roman" w:cs="Times New Roman"/>
                                    <w:b/>
                                    <w:bCs/>
                                    <w:sz w:val="28"/>
                                    <w:szCs w:val="28"/>
                                  </w:rPr>
                                  <w:t xml:space="preserve">Monday April </w:t>
                                </w:r>
                                <w:r>
                                  <w:rPr>
                                    <w:rFonts w:ascii="Times New Roman" w:hAnsi="Times New Roman" w:cs="Times New Roman"/>
                                    <w:b/>
                                    <w:bCs/>
                                    <w:sz w:val="28"/>
                                    <w:szCs w:val="28"/>
                                  </w:rPr>
                                  <w:t xml:space="preserve">27, </w:t>
                                </w:r>
                                <w:r w:rsidRPr="00CD07B4">
                                  <w:rPr>
                                    <w:rFonts w:ascii="Times New Roman" w:hAnsi="Times New Roman" w:cs="Times New Roman"/>
                                    <w:b/>
                                    <w:bCs/>
                                    <w:sz w:val="28"/>
                                    <w:szCs w:val="28"/>
                                  </w:rPr>
                                  <w:t xml:space="preserve">2019 </w:t>
                                </w:r>
                              </w:p>
                              <w:p w14:paraId="368D5EF7" w14:textId="26AE91EC" w:rsidR="00F97410" w:rsidRDefault="00B419FE">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F97410">
                                      <w:rPr>
                                        <w:color w:val="262626" w:themeColor="text1" w:themeTint="D9"/>
                                        <w:sz w:val="20"/>
                                        <w:szCs w:val="20"/>
                                      </w:rPr>
                                      <w:t xml:space="preserve">     </w:t>
                                    </w:r>
                                  </w:sdtContent>
                                </w:sdt>
                                <w:r w:rsidR="00F97410">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2A4CC31A" id="_x0000_t202" coordsize="21600,21600" o:spt="202" path="m,l,21600r21600,l21600,xe">
                    <v:stroke joinstyle="miter"/>
                    <v:path gradientshapeok="t" o:connecttype="rect"/>
                  </v:shapetype>
                  <v:shape id="Text Box 11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aNdQIAAFY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" filled="f" stroked="f" strokeweight=".5pt">
                    <v:textbox inset="0,0,0,0">
                      <w:txbxContent>
                        <w:p w14:paraId="3F0618DE" w14:textId="00872E44" w:rsidR="00F97410" w:rsidRPr="00CD07B4" w:rsidRDefault="00F97410" w:rsidP="005C4859">
                          <w:pPr>
                            <w:jc w:val="center"/>
                            <w:rPr>
                              <w:rFonts w:ascii="Times New Roman" w:hAnsi="Times New Roman" w:cs="Times New Roman"/>
                              <w:b/>
                              <w:bCs/>
                              <w:sz w:val="28"/>
                              <w:szCs w:val="28"/>
                            </w:rPr>
                          </w:pPr>
                          <w:r w:rsidRPr="00CD07B4">
                            <w:rPr>
                              <w:rFonts w:ascii="Times New Roman" w:hAnsi="Times New Roman" w:cs="Times New Roman"/>
                              <w:b/>
                              <w:bCs/>
                              <w:sz w:val="28"/>
                              <w:szCs w:val="28"/>
                            </w:rPr>
                            <w:t>Presented by</w:t>
                          </w:r>
                          <w:r w:rsidR="00452C9C">
                            <w:rPr>
                              <w:rFonts w:ascii="Times New Roman" w:hAnsi="Times New Roman" w:cs="Times New Roman"/>
                              <w:b/>
                              <w:bCs/>
                              <w:sz w:val="28"/>
                              <w:szCs w:val="28"/>
                            </w:rPr>
                            <w:t xml:space="preserve"> t</w:t>
                          </w:r>
                          <w:r w:rsidRPr="00CD07B4">
                            <w:rPr>
                              <w:rFonts w:ascii="Times New Roman" w:hAnsi="Times New Roman" w:cs="Times New Roman"/>
                              <w:b/>
                              <w:bCs/>
                              <w:sz w:val="28"/>
                              <w:szCs w:val="28"/>
                            </w:rPr>
                            <w:t>he Minister of Finance, Honorable Colm Imbert</w:t>
                          </w:r>
                          <w:r>
                            <w:rPr>
                              <w:rFonts w:ascii="Times New Roman" w:hAnsi="Times New Roman" w:cs="Times New Roman"/>
                              <w:b/>
                              <w:bCs/>
                              <w:sz w:val="28"/>
                              <w:szCs w:val="28"/>
                            </w:rPr>
                            <w:t>, MP</w:t>
                          </w:r>
                        </w:p>
                        <w:p w14:paraId="67F4C94C" w14:textId="67B78ACF" w:rsidR="00F97410" w:rsidRPr="00CD07B4" w:rsidRDefault="00F97410" w:rsidP="005C4859">
                          <w:pPr>
                            <w:jc w:val="center"/>
                            <w:rPr>
                              <w:rFonts w:ascii="Times New Roman" w:hAnsi="Times New Roman" w:cs="Times New Roman"/>
                              <w:b/>
                              <w:bCs/>
                              <w:sz w:val="28"/>
                              <w:szCs w:val="28"/>
                            </w:rPr>
                          </w:pPr>
                          <w:r w:rsidRPr="00CD07B4">
                            <w:rPr>
                              <w:rFonts w:ascii="Times New Roman" w:hAnsi="Times New Roman" w:cs="Times New Roman"/>
                              <w:b/>
                              <w:bCs/>
                              <w:sz w:val="28"/>
                              <w:szCs w:val="28"/>
                            </w:rPr>
                            <w:t xml:space="preserve">Monday April </w:t>
                          </w:r>
                          <w:r>
                            <w:rPr>
                              <w:rFonts w:ascii="Times New Roman" w:hAnsi="Times New Roman" w:cs="Times New Roman"/>
                              <w:b/>
                              <w:bCs/>
                              <w:sz w:val="28"/>
                              <w:szCs w:val="28"/>
                            </w:rPr>
                            <w:t xml:space="preserve">27, </w:t>
                          </w:r>
                          <w:r w:rsidRPr="00CD07B4">
                            <w:rPr>
                              <w:rFonts w:ascii="Times New Roman" w:hAnsi="Times New Roman" w:cs="Times New Roman"/>
                              <w:b/>
                              <w:bCs/>
                              <w:sz w:val="28"/>
                              <w:szCs w:val="28"/>
                            </w:rPr>
                            <w:t xml:space="preserve">2019 </w:t>
                          </w:r>
                        </w:p>
                        <w:p w14:paraId="368D5EF7" w14:textId="26AE91EC" w:rsidR="00F97410" w:rsidRDefault="00441BAB">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F97410">
                                <w:rPr>
                                  <w:color w:val="262626" w:themeColor="text1" w:themeTint="D9"/>
                                  <w:sz w:val="20"/>
                                  <w:szCs w:val="20"/>
                                </w:rPr>
                                <w:t xml:space="preserve">     </w:t>
                              </w:r>
                            </w:sdtContent>
                          </w:sdt>
                          <w:r w:rsidR="00F97410">
                            <w:rPr>
                              <w:color w:val="262626" w:themeColor="text1" w:themeTint="D9"/>
                              <w:sz w:val="20"/>
                              <w:szCs w:val="20"/>
                            </w:rPr>
                            <w:t xml:space="preserve"> </w:t>
                          </w:r>
                        </w:p>
                      </w:txbxContent>
                    </v:textbox>
                    <w10:wrap type="square" anchorx="page" anchory="page"/>
                  </v:shape>
                </w:pict>
              </mc:Fallback>
            </mc:AlternateContent>
          </w:r>
          <w:r w:rsidRPr="001A28E9">
            <w:rPr>
              <w:rFonts w:ascii="Arial" w:hAnsi="Arial" w:cs="Arial"/>
              <w:noProof/>
              <w:sz w:val="28"/>
              <w:szCs w:val="28"/>
              <w:lang w:val="en-TT" w:eastAsia="en-TT"/>
            </w:rPr>
            <mc:AlternateContent>
              <mc:Choice Requires="wpg">
                <w:drawing>
                  <wp:anchor distT="0" distB="0" distL="114300" distR="114300" simplePos="0" relativeHeight="251659264" behindDoc="0" locked="0" layoutInCell="1" allowOverlap="1" wp14:anchorId="785015D3" wp14:editId="33623A29">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41CBB8A"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Pr="001A28E9">
            <w:rPr>
              <w:rFonts w:ascii="Arial" w:hAnsi="Arial" w:cs="Arial"/>
              <w:sz w:val="28"/>
              <w:szCs w:val="28"/>
            </w:rPr>
            <w:br w:type="page"/>
          </w:r>
        </w:p>
      </w:sdtContent>
    </w:sdt>
    <w:p w14:paraId="46B9F122" w14:textId="4826F6A8" w:rsidR="006D2E91" w:rsidRPr="001A28E9" w:rsidRDefault="00C24602" w:rsidP="00784FD4">
      <w:pPr>
        <w:spacing w:line="360" w:lineRule="auto"/>
        <w:jc w:val="both"/>
        <w:rPr>
          <w:rFonts w:ascii="Arial" w:hAnsi="Arial" w:cs="Arial"/>
          <w:sz w:val="28"/>
          <w:szCs w:val="28"/>
        </w:rPr>
      </w:pPr>
      <w:r w:rsidRPr="001A28E9">
        <w:rPr>
          <w:rFonts w:ascii="Arial" w:hAnsi="Arial" w:cs="Arial"/>
          <w:sz w:val="28"/>
          <w:szCs w:val="28"/>
        </w:rPr>
        <w:lastRenderedPageBreak/>
        <w:t>Madam Speaker,</w:t>
      </w:r>
      <w:r w:rsidR="00D93540" w:rsidRPr="001A28E9">
        <w:rPr>
          <w:rFonts w:ascii="Arial" w:hAnsi="Arial" w:cs="Arial"/>
          <w:sz w:val="28"/>
          <w:szCs w:val="28"/>
        </w:rPr>
        <w:t xml:space="preserve"> I am authorized by Cabinet to make a statement to this </w:t>
      </w:r>
      <w:proofErr w:type="spellStart"/>
      <w:r w:rsidR="001A4A78" w:rsidRPr="001A28E9">
        <w:rPr>
          <w:rFonts w:ascii="Arial" w:hAnsi="Arial" w:cs="Arial"/>
          <w:sz w:val="28"/>
          <w:szCs w:val="28"/>
        </w:rPr>
        <w:t>Honourable</w:t>
      </w:r>
      <w:proofErr w:type="spellEnd"/>
      <w:r w:rsidR="001A4A78" w:rsidRPr="001A28E9">
        <w:rPr>
          <w:rFonts w:ascii="Arial" w:hAnsi="Arial" w:cs="Arial"/>
          <w:sz w:val="28"/>
          <w:szCs w:val="28"/>
        </w:rPr>
        <w:t xml:space="preserve"> </w:t>
      </w:r>
      <w:r w:rsidR="00D93540" w:rsidRPr="001A28E9">
        <w:rPr>
          <w:rFonts w:ascii="Arial" w:hAnsi="Arial" w:cs="Arial"/>
          <w:sz w:val="28"/>
          <w:szCs w:val="28"/>
        </w:rPr>
        <w:t xml:space="preserve">House on the </w:t>
      </w:r>
      <w:r w:rsidR="00CD07B4" w:rsidRPr="001A28E9">
        <w:rPr>
          <w:rFonts w:ascii="Arial" w:hAnsi="Arial" w:cs="Arial"/>
          <w:sz w:val="28"/>
          <w:szCs w:val="28"/>
        </w:rPr>
        <w:t xml:space="preserve">economic effect and </w:t>
      </w:r>
      <w:r w:rsidR="00F63879" w:rsidRPr="001A28E9">
        <w:rPr>
          <w:rFonts w:ascii="Arial" w:hAnsi="Arial" w:cs="Arial"/>
          <w:sz w:val="28"/>
          <w:szCs w:val="28"/>
        </w:rPr>
        <w:t xml:space="preserve">financial </w:t>
      </w:r>
      <w:r w:rsidR="00D93540" w:rsidRPr="001A28E9">
        <w:rPr>
          <w:rFonts w:ascii="Arial" w:hAnsi="Arial" w:cs="Arial"/>
          <w:sz w:val="28"/>
          <w:szCs w:val="28"/>
        </w:rPr>
        <w:t xml:space="preserve">response of the Government to the COVID-19 pandemic. </w:t>
      </w:r>
      <w:r w:rsidR="00452C9C" w:rsidRPr="001A28E9">
        <w:rPr>
          <w:rFonts w:ascii="Arial" w:hAnsi="Arial" w:cs="Arial"/>
          <w:sz w:val="28"/>
          <w:szCs w:val="28"/>
        </w:rPr>
        <w:t>Please note that this is</w:t>
      </w:r>
      <w:r w:rsidR="00B60844" w:rsidRPr="001A28E9">
        <w:rPr>
          <w:rFonts w:ascii="Arial" w:hAnsi="Arial" w:cs="Arial"/>
          <w:sz w:val="28"/>
          <w:szCs w:val="28"/>
        </w:rPr>
        <w:t xml:space="preserve"> a</w:t>
      </w:r>
      <w:r w:rsidR="00452C9C" w:rsidRPr="001A28E9">
        <w:rPr>
          <w:rFonts w:ascii="Arial" w:hAnsi="Arial" w:cs="Arial"/>
          <w:sz w:val="28"/>
          <w:szCs w:val="28"/>
        </w:rPr>
        <w:t xml:space="preserve"> statement on our current financial efforts and should not be construed as a plan for </w:t>
      </w:r>
      <w:r w:rsidR="00452C9C" w:rsidRPr="001A28E9">
        <w:rPr>
          <w:rFonts w:ascii="Arial" w:hAnsi="Arial" w:cs="Arial"/>
          <w:b/>
          <w:sz w:val="28"/>
          <w:szCs w:val="28"/>
        </w:rPr>
        <w:t>recovery</w:t>
      </w:r>
      <w:r w:rsidR="00452C9C" w:rsidRPr="001A28E9">
        <w:rPr>
          <w:rFonts w:ascii="Arial" w:hAnsi="Arial" w:cs="Arial"/>
          <w:sz w:val="28"/>
          <w:szCs w:val="28"/>
        </w:rPr>
        <w:t xml:space="preserve"> from the economic effects of the virus, since that is being handled in another forum</w:t>
      </w:r>
    </w:p>
    <w:p w14:paraId="5475911E" w14:textId="77777777" w:rsidR="00B54762" w:rsidRPr="001A28E9" w:rsidRDefault="00D93540" w:rsidP="00784FD4">
      <w:pPr>
        <w:spacing w:line="360" w:lineRule="auto"/>
        <w:jc w:val="both"/>
        <w:rPr>
          <w:rFonts w:ascii="Arial" w:hAnsi="Arial" w:cs="Arial"/>
          <w:sz w:val="28"/>
          <w:szCs w:val="28"/>
        </w:rPr>
      </w:pPr>
      <w:r w:rsidRPr="001A28E9">
        <w:rPr>
          <w:rFonts w:ascii="Arial" w:hAnsi="Arial" w:cs="Arial"/>
          <w:sz w:val="28"/>
          <w:szCs w:val="28"/>
        </w:rPr>
        <w:t>Madam Speaker,</w:t>
      </w:r>
      <w:r w:rsidR="00C24602" w:rsidRPr="001A28E9">
        <w:rPr>
          <w:rFonts w:ascii="Arial" w:hAnsi="Arial" w:cs="Arial"/>
          <w:sz w:val="28"/>
          <w:szCs w:val="28"/>
        </w:rPr>
        <w:t xml:space="preserve"> </w:t>
      </w:r>
      <w:r w:rsidR="009024D4" w:rsidRPr="001A28E9">
        <w:rPr>
          <w:rFonts w:ascii="Arial" w:hAnsi="Arial" w:cs="Arial"/>
          <w:sz w:val="28"/>
          <w:szCs w:val="28"/>
        </w:rPr>
        <w:t>w</w:t>
      </w:r>
      <w:r w:rsidR="00E753FC" w:rsidRPr="001A28E9">
        <w:rPr>
          <w:rFonts w:ascii="Arial" w:hAnsi="Arial" w:cs="Arial"/>
          <w:sz w:val="28"/>
          <w:szCs w:val="28"/>
        </w:rPr>
        <w:t xml:space="preserve">e are in an unprecedented </w:t>
      </w:r>
      <w:r w:rsidR="00CD07B4" w:rsidRPr="001A28E9">
        <w:rPr>
          <w:rFonts w:ascii="Arial" w:hAnsi="Arial" w:cs="Arial"/>
          <w:sz w:val="28"/>
          <w:szCs w:val="28"/>
        </w:rPr>
        <w:t xml:space="preserve">public </w:t>
      </w:r>
      <w:r w:rsidR="00E753FC" w:rsidRPr="001A28E9">
        <w:rPr>
          <w:rFonts w:ascii="Arial" w:hAnsi="Arial" w:cs="Arial"/>
          <w:sz w:val="28"/>
          <w:szCs w:val="28"/>
        </w:rPr>
        <w:t>health and economic crisis brought about by the</w:t>
      </w:r>
      <w:r w:rsidR="00D426E4" w:rsidRPr="001A28E9">
        <w:rPr>
          <w:rFonts w:ascii="Arial" w:hAnsi="Arial" w:cs="Arial"/>
          <w:sz w:val="28"/>
          <w:szCs w:val="28"/>
        </w:rPr>
        <w:t xml:space="preserve"> novel coronavirus </w:t>
      </w:r>
      <w:r w:rsidR="001A4A78" w:rsidRPr="001A28E9">
        <w:rPr>
          <w:rFonts w:ascii="Arial" w:hAnsi="Arial" w:cs="Arial"/>
          <w:sz w:val="28"/>
          <w:szCs w:val="28"/>
        </w:rPr>
        <w:t xml:space="preserve">also </w:t>
      </w:r>
      <w:r w:rsidR="00E73995" w:rsidRPr="001A28E9">
        <w:rPr>
          <w:rFonts w:ascii="Arial" w:hAnsi="Arial" w:cs="Arial"/>
          <w:sz w:val="28"/>
          <w:szCs w:val="28"/>
        </w:rPr>
        <w:t xml:space="preserve">known as </w:t>
      </w:r>
      <w:r w:rsidR="00F93E64" w:rsidRPr="001A28E9">
        <w:rPr>
          <w:rFonts w:ascii="Arial" w:hAnsi="Arial" w:cs="Arial"/>
          <w:sz w:val="28"/>
          <w:szCs w:val="28"/>
        </w:rPr>
        <w:t>COVID</w:t>
      </w:r>
      <w:r w:rsidR="00E73995" w:rsidRPr="001A28E9">
        <w:rPr>
          <w:rFonts w:ascii="Arial" w:hAnsi="Arial" w:cs="Arial"/>
          <w:sz w:val="28"/>
          <w:szCs w:val="28"/>
        </w:rPr>
        <w:t>-19</w:t>
      </w:r>
      <w:r w:rsidR="00BC6D71" w:rsidRPr="001A28E9">
        <w:rPr>
          <w:rFonts w:ascii="Arial" w:hAnsi="Arial" w:cs="Arial"/>
          <w:sz w:val="28"/>
          <w:szCs w:val="28"/>
        </w:rPr>
        <w:t>. The economic effects of this pandemic could not have come at a worse time</w:t>
      </w:r>
      <w:r w:rsidR="00B54762" w:rsidRPr="001A28E9">
        <w:rPr>
          <w:rFonts w:ascii="Arial" w:hAnsi="Arial" w:cs="Arial"/>
          <w:sz w:val="28"/>
          <w:szCs w:val="28"/>
        </w:rPr>
        <w:t>.</w:t>
      </w:r>
    </w:p>
    <w:p w14:paraId="39AB8BA7" w14:textId="21460C79" w:rsidR="00BC6D71" w:rsidRPr="001A28E9" w:rsidRDefault="00B54762" w:rsidP="00784FD4">
      <w:pPr>
        <w:spacing w:line="360" w:lineRule="auto"/>
        <w:jc w:val="both"/>
        <w:rPr>
          <w:rFonts w:ascii="Arial" w:hAnsi="Arial" w:cs="Arial"/>
          <w:sz w:val="28"/>
          <w:szCs w:val="28"/>
          <w:shd w:val="clear" w:color="auto" w:fill="FFFFFF"/>
        </w:rPr>
      </w:pPr>
      <w:r w:rsidRPr="001A28E9">
        <w:rPr>
          <w:rFonts w:ascii="Arial" w:hAnsi="Arial" w:cs="Arial"/>
          <w:sz w:val="28"/>
          <w:szCs w:val="28"/>
        </w:rPr>
        <w:t>Firstly, t</w:t>
      </w:r>
      <w:r w:rsidR="00BC6D71" w:rsidRPr="001A28E9">
        <w:rPr>
          <w:rFonts w:ascii="Arial" w:hAnsi="Arial" w:cs="Arial"/>
          <w:sz w:val="28"/>
          <w:szCs w:val="28"/>
        </w:rPr>
        <w:t xml:space="preserve">here has been </w:t>
      </w:r>
      <w:r w:rsidR="00CD07B4" w:rsidRPr="001A28E9">
        <w:rPr>
          <w:rFonts w:ascii="Arial" w:hAnsi="Arial" w:cs="Arial"/>
          <w:sz w:val="28"/>
          <w:szCs w:val="28"/>
        </w:rPr>
        <w:t xml:space="preserve">a </w:t>
      </w:r>
      <w:r w:rsidR="00CD07B4" w:rsidRPr="001A28E9">
        <w:rPr>
          <w:rFonts w:ascii="Arial" w:hAnsi="Arial" w:cs="Arial"/>
          <w:b/>
          <w:bCs/>
          <w:sz w:val="28"/>
          <w:szCs w:val="28"/>
        </w:rPr>
        <w:t>35% decline</w:t>
      </w:r>
      <w:r w:rsidR="00CD07B4" w:rsidRPr="001A28E9">
        <w:rPr>
          <w:rFonts w:ascii="Arial" w:hAnsi="Arial" w:cs="Arial"/>
          <w:sz w:val="28"/>
          <w:szCs w:val="28"/>
        </w:rPr>
        <w:t xml:space="preserve"> in natural gas prices since </w:t>
      </w:r>
      <w:r w:rsidR="00BC6D71" w:rsidRPr="001A28E9">
        <w:rPr>
          <w:rFonts w:ascii="Arial" w:hAnsi="Arial" w:cs="Arial"/>
          <w:sz w:val="28"/>
          <w:szCs w:val="28"/>
        </w:rPr>
        <w:t>September</w:t>
      </w:r>
      <w:r w:rsidR="00CD07B4" w:rsidRPr="001A28E9">
        <w:rPr>
          <w:rFonts w:ascii="Arial" w:hAnsi="Arial" w:cs="Arial"/>
          <w:sz w:val="28"/>
          <w:szCs w:val="28"/>
        </w:rPr>
        <w:t xml:space="preserve"> 2019</w:t>
      </w:r>
      <w:r w:rsidR="00BC6D71" w:rsidRPr="001A28E9">
        <w:rPr>
          <w:rFonts w:ascii="Arial" w:hAnsi="Arial" w:cs="Arial"/>
          <w:sz w:val="28"/>
          <w:szCs w:val="28"/>
        </w:rPr>
        <w:t xml:space="preserve">, as </w:t>
      </w:r>
      <w:r w:rsidR="003A2ACB">
        <w:rPr>
          <w:rFonts w:ascii="Arial" w:hAnsi="Arial" w:cs="Arial"/>
          <w:sz w:val="28"/>
          <w:szCs w:val="28"/>
        </w:rPr>
        <w:t xml:space="preserve">a </w:t>
      </w:r>
      <w:r w:rsidR="00BC6D71" w:rsidRPr="001A28E9">
        <w:rPr>
          <w:rFonts w:ascii="Arial" w:hAnsi="Arial" w:cs="Arial"/>
          <w:sz w:val="28"/>
          <w:szCs w:val="28"/>
        </w:rPr>
        <w:t xml:space="preserve">result of </w:t>
      </w:r>
      <w:r w:rsidR="00BC6D71" w:rsidRPr="001A28E9">
        <w:rPr>
          <w:rFonts w:ascii="Arial" w:hAnsi="Arial" w:cs="Arial"/>
          <w:sz w:val="28"/>
          <w:szCs w:val="28"/>
          <w:shd w:val="clear" w:color="auto" w:fill="FFFFFF"/>
        </w:rPr>
        <w:t xml:space="preserve">weak demand, restarting of nuclear power plants in Japan and sharp increase in the availability of LNG from non-traditional exporters. </w:t>
      </w:r>
    </w:p>
    <w:p w14:paraId="2C9714A5" w14:textId="20A92D68" w:rsidR="00BC6D71" w:rsidRPr="001A28E9" w:rsidRDefault="00BC6D71" w:rsidP="00784FD4">
      <w:pPr>
        <w:spacing w:line="360" w:lineRule="auto"/>
        <w:jc w:val="both"/>
        <w:rPr>
          <w:rFonts w:ascii="Arial" w:hAnsi="Arial" w:cs="Arial"/>
          <w:sz w:val="28"/>
          <w:szCs w:val="28"/>
        </w:rPr>
      </w:pPr>
      <w:r w:rsidRPr="001A28E9">
        <w:rPr>
          <w:rFonts w:ascii="Arial" w:hAnsi="Arial" w:cs="Arial"/>
          <w:sz w:val="28"/>
          <w:szCs w:val="28"/>
          <w:shd w:val="clear" w:color="auto" w:fill="FFFFFF"/>
        </w:rPr>
        <w:t>Add to this</w:t>
      </w:r>
      <w:r w:rsidR="00CD07B4" w:rsidRPr="001A28E9">
        <w:rPr>
          <w:rFonts w:ascii="Arial" w:hAnsi="Arial" w:cs="Arial"/>
          <w:sz w:val="28"/>
          <w:szCs w:val="28"/>
        </w:rPr>
        <w:t xml:space="preserve"> </w:t>
      </w:r>
      <w:r w:rsidRPr="001A28E9">
        <w:rPr>
          <w:rFonts w:ascii="Arial" w:hAnsi="Arial" w:cs="Arial"/>
          <w:sz w:val="28"/>
          <w:szCs w:val="28"/>
        </w:rPr>
        <w:t>an</w:t>
      </w:r>
      <w:r w:rsidR="00CD07B4" w:rsidRPr="001A28E9">
        <w:rPr>
          <w:rFonts w:ascii="Arial" w:hAnsi="Arial" w:cs="Arial"/>
          <w:sz w:val="28"/>
          <w:szCs w:val="28"/>
        </w:rPr>
        <w:t xml:space="preserve"> unprecedented collapse of oil prices over the last </w:t>
      </w:r>
      <w:r w:rsidRPr="001A28E9">
        <w:rPr>
          <w:rFonts w:ascii="Arial" w:hAnsi="Arial" w:cs="Arial"/>
          <w:sz w:val="28"/>
          <w:szCs w:val="28"/>
        </w:rPr>
        <w:t xml:space="preserve">three </w:t>
      </w:r>
      <w:r w:rsidR="00CD07B4" w:rsidRPr="001A28E9">
        <w:rPr>
          <w:rFonts w:ascii="Arial" w:hAnsi="Arial" w:cs="Arial"/>
          <w:sz w:val="28"/>
          <w:szCs w:val="28"/>
        </w:rPr>
        <w:t>month</w:t>
      </w:r>
      <w:r w:rsidRPr="001A28E9">
        <w:rPr>
          <w:rFonts w:ascii="Arial" w:hAnsi="Arial" w:cs="Arial"/>
          <w:sz w:val="28"/>
          <w:szCs w:val="28"/>
        </w:rPr>
        <w:t>s</w:t>
      </w:r>
      <w:r w:rsidR="00CD07B4" w:rsidRPr="001A28E9">
        <w:rPr>
          <w:rFonts w:ascii="Arial" w:hAnsi="Arial" w:cs="Arial"/>
          <w:sz w:val="28"/>
          <w:szCs w:val="28"/>
        </w:rPr>
        <w:t xml:space="preserve">, caused </w:t>
      </w:r>
      <w:r w:rsidRPr="001A28E9">
        <w:rPr>
          <w:rFonts w:ascii="Arial" w:hAnsi="Arial" w:cs="Arial"/>
          <w:sz w:val="28"/>
          <w:szCs w:val="28"/>
        </w:rPr>
        <w:t xml:space="preserve">initially </w:t>
      </w:r>
      <w:r w:rsidR="00CD07B4" w:rsidRPr="001A28E9">
        <w:rPr>
          <w:rFonts w:ascii="Arial" w:hAnsi="Arial" w:cs="Arial"/>
          <w:sz w:val="28"/>
          <w:szCs w:val="28"/>
        </w:rPr>
        <w:t xml:space="preserve">by a </w:t>
      </w:r>
      <w:r w:rsidRPr="001A28E9">
        <w:rPr>
          <w:rFonts w:ascii="Arial" w:hAnsi="Arial" w:cs="Arial"/>
          <w:sz w:val="28"/>
          <w:szCs w:val="28"/>
        </w:rPr>
        <w:t>price</w:t>
      </w:r>
      <w:r w:rsidR="00CD07B4" w:rsidRPr="001A28E9">
        <w:rPr>
          <w:rFonts w:ascii="Arial" w:hAnsi="Arial" w:cs="Arial"/>
          <w:sz w:val="28"/>
          <w:szCs w:val="28"/>
        </w:rPr>
        <w:t xml:space="preserve"> war </w:t>
      </w:r>
      <w:r w:rsidR="00B54762" w:rsidRPr="001A28E9">
        <w:rPr>
          <w:rFonts w:ascii="Arial" w:hAnsi="Arial" w:cs="Arial"/>
          <w:sz w:val="28"/>
          <w:szCs w:val="28"/>
        </w:rPr>
        <w:t xml:space="preserve">between </w:t>
      </w:r>
      <w:r w:rsidR="00CD07B4" w:rsidRPr="001A28E9">
        <w:rPr>
          <w:rFonts w:ascii="Arial" w:hAnsi="Arial" w:cs="Arial"/>
          <w:sz w:val="28"/>
          <w:szCs w:val="28"/>
        </w:rPr>
        <w:t>Russia</w:t>
      </w:r>
      <w:r w:rsidR="00B54762" w:rsidRPr="001A28E9">
        <w:rPr>
          <w:rFonts w:ascii="Arial" w:hAnsi="Arial" w:cs="Arial"/>
          <w:sz w:val="28"/>
          <w:szCs w:val="28"/>
        </w:rPr>
        <w:t xml:space="preserve"> and</w:t>
      </w:r>
      <w:r w:rsidR="00CD07B4" w:rsidRPr="001A28E9">
        <w:rPr>
          <w:rFonts w:ascii="Arial" w:hAnsi="Arial" w:cs="Arial"/>
          <w:sz w:val="28"/>
          <w:szCs w:val="28"/>
        </w:rPr>
        <w:t xml:space="preserve"> Saudi Arabia, </w:t>
      </w:r>
      <w:r w:rsidRPr="001A28E9">
        <w:rPr>
          <w:rFonts w:ascii="Arial" w:hAnsi="Arial" w:cs="Arial"/>
          <w:sz w:val="28"/>
          <w:szCs w:val="28"/>
        </w:rPr>
        <w:t xml:space="preserve">which drastically reduced </w:t>
      </w:r>
      <w:r w:rsidR="00CD07B4" w:rsidRPr="001A28E9">
        <w:rPr>
          <w:rFonts w:ascii="Arial" w:hAnsi="Arial" w:cs="Arial"/>
          <w:sz w:val="28"/>
          <w:szCs w:val="28"/>
        </w:rPr>
        <w:t xml:space="preserve">the price of  oil </w:t>
      </w:r>
      <w:r w:rsidRPr="001A28E9">
        <w:rPr>
          <w:rFonts w:ascii="Arial" w:hAnsi="Arial" w:cs="Arial"/>
          <w:sz w:val="28"/>
          <w:szCs w:val="28"/>
        </w:rPr>
        <w:t>from</w:t>
      </w:r>
      <w:r w:rsidR="00CD07B4" w:rsidRPr="001A28E9">
        <w:rPr>
          <w:rFonts w:ascii="Arial" w:hAnsi="Arial" w:cs="Arial"/>
          <w:sz w:val="28"/>
          <w:szCs w:val="28"/>
        </w:rPr>
        <w:t xml:space="preserve"> $60 a barrel in January to $30 a barrel in March and then, </w:t>
      </w:r>
      <w:r w:rsidRPr="001A28E9">
        <w:rPr>
          <w:rFonts w:ascii="Arial" w:hAnsi="Arial" w:cs="Arial"/>
          <w:sz w:val="28"/>
          <w:szCs w:val="28"/>
        </w:rPr>
        <w:t>the global economic shutdown resulting from Covid-19</w:t>
      </w:r>
      <w:r w:rsidR="00B54762" w:rsidRPr="001A28E9">
        <w:rPr>
          <w:rFonts w:ascii="Arial" w:hAnsi="Arial" w:cs="Arial"/>
          <w:sz w:val="28"/>
          <w:szCs w:val="28"/>
        </w:rPr>
        <w:t>, which</w:t>
      </w:r>
      <w:r w:rsidRPr="001A28E9">
        <w:rPr>
          <w:rFonts w:ascii="Arial" w:hAnsi="Arial" w:cs="Arial"/>
          <w:sz w:val="28"/>
          <w:szCs w:val="28"/>
        </w:rPr>
        <w:t xml:space="preserve"> so depressed the demand for oil that </w:t>
      </w:r>
      <w:r w:rsidR="00CD07B4" w:rsidRPr="001A28E9">
        <w:rPr>
          <w:rFonts w:ascii="Arial" w:hAnsi="Arial" w:cs="Arial"/>
          <w:sz w:val="28"/>
          <w:szCs w:val="28"/>
        </w:rPr>
        <w:t xml:space="preserve">out of nowhere </w:t>
      </w:r>
      <w:r w:rsidR="00B54762" w:rsidRPr="001A28E9">
        <w:rPr>
          <w:rFonts w:ascii="Arial" w:hAnsi="Arial" w:cs="Arial"/>
          <w:sz w:val="28"/>
          <w:szCs w:val="28"/>
        </w:rPr>
        <w:t xml:space="preserve">last week </w:t>
      </w:r>
      <w:r w:rsidR="00CD07B4" w:rsidRPr="001A28E9">
        <w:rPr>
          <w:rFonts w:ascii="Arial" w:hAnsi="Arial" w:cs="Arial"/>
          <w:sz w:val="28"/>
          <w:szCs w:val="28"/>
        </w:rPr>
        <w:t>the May futures price for West Texas Intermediate (WTI) oil dropp</w:t>
      </w:r>
      <w:r w:rsidRPr="001A28E9">
        <w:rPr>
          <w:rFonts w:ascii="Arial" w:hAnsi="Arial" w:cs="Arial"/>
          <w:sz w:val="28"/>
          <w:szCs w:val="28"/>
        </w:rPr>
        <w:t>ed</w:t>
      </w:r>
      <w:r w:rsidR="00CD07B4" w:rsidRPr="001A28E9">
        <w:rPr>
          <w:rFonts w:ascii="Arial" w:hAnsi="Arial" w:cs="Arial"/>
          <w:sz w:val="28"/>
          <w:szCs w:val="28"/>
        </w:rPr>
        <w:t xml:space="preserve"> to </w:t>
      </w:r>
      <w:r w:rsidR="00CD07B4" w:rsidRPr="001A28E9">
        <w:rPr>
          <w:rFonts w:ascii="Arial" w:hAnsi="Arial" w:cs="Arial"/>
          <w:b/>
          <w:bCs/>
          <w:sz w:val="28"/>
          <w:szCs w:val="28"/>
        </w:rPr>
        <w:t>1 US cent per barrel</w:t>
      </w:r>
      <w:r w:rsidR="00CD07B4" w:rsidRPr="001A28E9">
        <w:rPr>
          <w:rFonts w:ascii="Arial" w:hAnsi="Arial" w:cs="Arial"/>
          <w:sz w:val="28"/>
          <w:szCs w:val="28"/>
        </w:rPr>
        <w:t xml:space="preserve"> and then turn</w:t>
      </w:r>
      <w:r w:rsidRPr="001A28E9">
        <w:rPr>
          <w:rFonts w:ascii="Arial" w:hAnsi="Arial" w:cs="Arial"/>
          <w:sz w:val="28"/>
          <w:szCs w:val="28"/>
        </w:rPr>
        <w:t>ed</w:t>
      </w:r>
      <w:r w:rsidR="00CD07B4" w:rsidRPr="001A28E9">
        <w:rPr>
          <w:rFonts w:ascii="Arial" w:hAnsi="Arial" w:cs="Arial"/>
          <w:sz w:val="28"/>
          <w:szCs w:val="28"/>
        </w:rPr>
        <w:t xml:space="preserve"> negative for the first time in history</w:t>
      </w:r>
      <w:r w:rsidR="009E73D1" w:rsidRPr="001A28E9">
        <w:rPr>
          <w:rFonts w:ascii="Arial" w:hAnsi="Arial" w:cs="Arial"/>
          <w:sz w:val="28"/>
          <w:szCs w:val="28"/>
        </w:rPr>
        <w:t xml:space="preserve">. </w:t>
      </w:r>
    </w:p>
    <w:p w14:paraId="0C3A3F21" w14:textId="77777777" w:rsidR="00F92E6E" w:rsidRPr="001A28E9" w:rsidRDefault="001C1D3A" w:rsidP="00784FD4">
      <w:pPr>
        <w:spacing w:line="360" w:lineRule="auto"/>
        <w:jc w:val="both"/>
        <w:rPr>
          <w:rFonts w:ascii="Arial" w:hAnsi="Arial" w:cs="Arial"/>
          <w:sz w:val="28"/>
          <w:szCs w:val="28"/>
        </w:rPr>
      </w:pPr>
      <w:r w:rsidRPr="001A28E9">
        <w:rPr>
          <w:rFonts w:ascii="Arial" w:hAnsi="Arial" w:cs="Arial"/>
          <w:sz w:val="28"/>
          <w:szCs w:val="28"/>
        </w:rPr>
        <w:t>Th</w:t>
      </w:r>
      <w:r w:rsidR="00807EC9" w:rsidRPr="001A28E9">
        <w:rPr>
          <w:rFonts w:ascii="Arial" w:hAnsi="Arial" w:cs="Arial"/>
          <w:sz w:val="28"/>
          <w:szCs w:val="28"/>
        </w:rPr>
        <w:t>is</w:t>
      </w:r>
      <w:r w:rsidRPr="001A28E9">
        <w:rPr>
          <w:rFonts w:ascii="Arial" w:hAnsi="Arial" w:cs="Arial"/>
          <w:sz w:val="28"/>
          <w:szCs w:val="28"/>
        </w:rPr>
        <w:t xml:space="preserve"> crisis is global in scale</w:t>
      </w:r>
      <w:r w:rsidR="0071306E" w:rsidRPr="001A28E9">
        <w:rPr>
          <w:rFonts w:ascii="Arial" w:hAnsi="Arial" w:cs="Arial"/>
          <w:sz w:val="28"/>
          <w:szCs w:val="28"/>
        </w:rPr>
        <w:t xml:space="preserve"> and </w:t>
      </w:r>
      <w:r w:rsidRPr="001A28E9">
        <w:rPr>
          <w:rFonts w:ascii="Arial" w:hAnsi="Arial" w:cs="Arial"/>
          <w:sz w:val="28"/>
          <w:szCs w:val="28"/>
        </w:rPr>
        <w:t xml:space="preserve">scope </w:t>
      </w:r>
      <w:r w:rsidR="009527AF" w:rsidRPr="001A28E9">
        <w:rPr>
          <w:rFonts w:ascii="Arial" w:hAnsi="Arial" w:cs="Arial"/>
          <w:sz w:val="28"/>
          <w:szCs w:val="28"/>
        </w:rPr>
        <w:t xml:space="preserve">and the outlook is subject to </w:t>
      </w:r>
      <w:r w:rsidR="00F92E6E" w:rsidRPr="001A28E9">
        <w:rPr>
          <w:rFonts w:ascii="Arial" w:hAnsi="Arial" w:cs="Arial"/>
          <w:sz w:val="28"/>
          <w:szCs w:val="28"/>
        </w:rPr>
        <w:t>extremely</w:t>
      </w:r>
      <w:r w:rsidR="009527AF" w:rsidRPr="001A28E9">
        <w:rPr>
          <w:rFonts w:ascii="Arial" w:hAnsi="Arial" w:cs="Arial"/>
          <w:sz w:val="28"/>
          <w:szCs w:val="28"/>
        </w:rPr>
        <w:t xml:space="preserve"> high uncertainty</w:t>
      </w:r>
      <w:r w:rsidR="00E34F78" w:rsidRPr="001A28E9">
        <w:rPr>
          <w:rFonts w:ascii="Arial" w:hAnsi="Arial" w:cs="Arial"/>
          <w:sz w:val="28"/>
          <w:szCs w:val="28"/>
        </w:rPr>
        <w:t xml:space="preserve"> in the context </w:t>
      </w:r>
      <w:r w:rsidR="0071306E" w:rsidRPr="001A28E9">
        <w:rPr>
          <w:rFonts w:ascii="Arial" w:hAnsi="Arial" w:cs="Arial"/>
          <w:sz w:val="28"/>
          <w:szCs w:val="28"/>
        </w:rPr>
        <w:t xml:space="preserve">of its unfolding character. </w:t>
      </w:r>
      <w:r w:rsidR="00F92E6E" w:rsidRPr="001A28E9">
        <w:rPr>
          <w:rFonts w:ascii="Arial" w:hAnsi="Arial" w:cs="Arial"/>
          <w:sz w:val="28"/>
          <w:szCs w:val="28"/>
        </w:rPr>
        <w:t xml:space="preserve">With over 3 million confirmed cases of the virus worldwide and over 200,000 death thus far, no one can really say for certain what next month will bring. </w:t>
      </w:r>
    </w:p>
    <w:p w14:paraId="74782D1E" w14:textId="537F3595" w:rsidR="006A1DBE" w:rsidRPr="001A28E9" w:rsidRDefault="00EC7E50" w:rsidP="00784FD4">
      <w:pPr>
        <w:spacing w:line="360" w:lineRule="auto"/>
        <w:jc w:val="both"/>
        <w:rPr>
          <w:rFonts w:ascii="Arial" w:hAnsi="Arial" w:cs="Arial"/>
          <w:sz w:val="28"/>
          <w:szCs w:val="28"/>
        </w:rPr>
      </w:pPr>
      <w:r w:rsidRPr="001A28E9">
        <w:rPr>
          <w:rFonts w:ascii="Arial" w:hAnsi="Arial" w:cs="Arial"/>
          <w:sz w:val="28"/>
          <w:szCs w:val="28"/>
        </w:rPr>
        <w:lastRenderedPageBreak/>
        <w:t xml:space="preserve">Recognizing the </w:t>
      </w:r>
      <w:r w:rsidR="00AF5FFB" w:rsidRPr="001A28E9">
        <w:rPr>
          <w:rFonts w:ascii="Arial" w:hAnsi="Arial" w:cs="Arial"/>
          <w:sz w:val="28"/>
          <w:szCs w:val="28"/>
        </w:rPr>
        <w:t xml:space="preserve">sheer </w:t>
      </w:r>
      <w:r w:rsidR="00F92E6E" w:rsidRPr="001A28E9">
        <w:rPr>
          <w:rFonts w:ascii="Arial" w:hAnsi="Arial" w:cs="Arial"/>
          <w:sz w:val="28"/>
          <w:szCs w:val="28"/>
        </w:rPr>
        <w:t>magnitude and</w:t>
      </w:r>
      <w:r w:rsidR="004C201B" w:rsidRPr="001A28E9">
        <w:rPr>
          <w:rFonts w:ascii="Arial" w:hAnsi="Arial" w:cs="Arial"/>
          <w:sz w:val="28"/>
          <w:szCs w:val="28"/>
        </w:rPr>
        <w:t xml:space="preserve"> impact of this</w:t>
      </w:r>
      <w:r w:rsidR="00CA2252" w:rsidRPr="001A28E9">
        <w:rPr>
          <w:rFonts w:ascii="Arial" w:hAnsi="Arial" w:cs="Arial"/>
          <w:sz w:val="28"/>
          <w:szCs w:val="28"/>
        </w:rPr>
        <w:t xml:space="preserve"> </w:t>
      </w:r>
      <w:r w:rsidR="0090385C" w:rsidRPr="001A28E9">
        <w:rPr>
          <w:rFonts w:ascii="Arial" w:hAnsi="Arial" w:cs="Arial"/>
          <w:sz w:val="28"/>
          <w:szCs w:val="28"/>
        </w:rPr>
        <w:t>COVID</w:t>
      </w:r>
      <w:r w:rsidR="00CA2252" w:rsidRPr="001A28E9">
        <w:rPr>
          <w:rFonts w:ascii="Arial" w:hAnsi="Arial" w:cs="Arial"/>
          <w:sz w:val="28"/>
          <w:szCs w:val="28"/>
        </w:rPr>
        <w:t>-</w:t>
      </w:r>
      <w:r w:rsidR="00CF130A" w:rsidRPr="001A28E9">
        <w:rPr>
          <w:rFonts w:ascii="Arial" w:hAnsi="Arial" w:cs="Arial"/>
          <w:sz w:val="28"/>
          <w:szCs w:val="28"/>
        </w:rPr>
        <w:t>19 pandemic</w:t>
      </w:r>
      <w:r w:rsidR="004C201B" w:rsidRPr="001A28E9">
        <w:rPr>
          <w:rFonts w:ascii="Arial" w:hAnsi="Arial" w:cs="Arial"/>
          <w:sz w:val="28"/>
          <w:szCs w:val="28"/>
        </w:rPr>
        <w:t xml:space="preserve">, </w:t>
      </w:r>
      <w:r w:rsidR="00F92E6E" w:rsidRPr="001A28E9">
        <w:rPr>
          <w:rFonts w:ascii="Arial" w:hAnsi="Arial" w:cs="Arial"/>
          <w:sz w:val="28"/>
          <w:szCs w:val="28"/>
        </w:rPr>
        <w:t xml:space="preserve">therefore, </w:t>
      </w:r>
      <w:r w:rsidR="00CA2252" w:rsidRPr="001A28E9">
        <w:rPr>
          <w:rFonts w:ascii="Arial" w:hAnsi="Arial" w:cs="Arial"/>
          <w:sz w:val="28"/>
          <w:szCs w:val="28"/>
        </w:rPr>
        <w:t>this PNM Administration</w:t>
      </w:r>
      <w:r w:rsidR="00311F68" w:rsidRPr="001A28E9">
        <w:rPr>
          <w:rFonts w:ascii="Arial" w:hAnsi="Arial" w:cs="Arial"/>
          <w:sz w:val="28"/>
          <w:szCs w:val="28"/>
        </w:rPr>
        <w:t xml:space="preserve">, under the leadership of the Prime Minister, Dr. the </w:t>
      </w:r>
      <w:proofErr w:type="spellStart"/>
      <w:r w:rsidR="00311F68" w:rsidRPr="001A28E9">
        <w:rPr>
          <w:rFonts w:ascii="Arial" w:hAnsi="Arial" w:cs="Arial"/>
          <w:sz w:val="28"/>
          <w:szCs w:val="28"/>
        </w:rPr>
        <w:t>Honourable</w:t>
      </w:r>
      <w:proofErr w:type="spellEnd"/>
      <w:r w:rsidR="00311F68" w:rsidRPr="001A28E9">
        <w:rPr>
          <w:rFonts w:ascii="Arial" w:hAnsi="Arial" w:cs="Arial"/>
          <w:sz w:val="28"/>
          <w:szCs w:val="28"/>
        </w:rPr>
        <w:t xml:space="preserve"> Keith Rowley, </w:t>
      </w:r>
      <w:r w:rsidR="004C201B" w:rsidRPr="001A28E9">
        <w:rPr>
          <w:rFonts w:ascii="Arial" w:hAnsi="Arial" w:cs="Arial"/>
          <w:sz w:val="28"/>
          <w:szCs w:val="28"/>
        </w:rPr>
        <w:t xml:space="preserve">came to the early conclusion </w:t>
      </w:r>
      <w:r w:rsidR="005C00A3" w:rsidRPr="001A28E9">
        <w:rPr>
          <w:rFonts w:ascii="Arial" w:hAnsi="Arial" w:cs="Arial"/>
          <w:sz w:val="28"/>
          <w:szCs w:val="28"/>
        </w:rPr>
        <w:t xml:space="preserve">that </w:t>
      </w:r>
      <w:r w:rsidR="00BB65E2" w:rsidRPr="001A28E9">
        <w:rPr>
          <w:rFonts w:ascii="Arial" w:hAnsi="Arial" w:cs="Arial"/>
          <w:sz w:val="28"/>
          <w:szCs w:val="28"/>
        </w:rPr>
        <w:t xml:space="preserve">a comprehensive response </w:t>
      </w:r>
      <w:r w:rsidR="00C20C0E" w:rsidRPr="001A28E9">
        <w:rPr>
          <w:rFonts w:ascii="Arial" w:hAnsi="Arial" w:cs="Arial"/>
          <w:sz w:val="28"/>
          <w:szCs w:val="28"/>
        </w:rPr>
        <w:t xml:space="preserve">and mobilization of all available resources and expertise at all </w:t>
      </w:r>
      <w:r w:rsidR="00AE1264" w:rsidRPr="001A28E9">
        <w:rPr>
          <w:rFonts w:ascii="Arial" w:hAnsi="Arial" w:cs="Arial"/>
          <w:sz w:val="28"/>
          <w:szCs w:val="28"/>
        </w:rPr>
        <w:t xml:space="preserve">layers of </w:t>
      </w:r>
      <w:r w:rsidR="00C20C0E" w:rsidRPr="001A28E9">
        <w:rPr>
          <w:rFonts w:ascii="Arial" w:hAnsi="Arial" w:cs="Arial"/>
          <w:sz w:val="28"/>
          <w:szCs w:val="28"/>
        </w:rPr>
        <w:t>the</w:t>
      </w:r>
      <w:r w:rsidR="00D6364D" w:rsidRPr="001A28E9">
        <w:rPr>
          <w:rFonts w:ascii="Arial" w:hAnsi="Arial" w:cs="Arial"/>
          <w:sz w:val="28"/>
          <w:szCs w:val="28"/>
        </w:rPr>
        <w:t xml:space="preserve"> public and private sectors </w:t>
      </w:r>
      <w:r w:rsidR="008A4A57" w:rsidRPr="001A28E9">
        <w:rPr>
          <w:rFonts w:ascii="Arial" w:hAnsi="Arial" w:cs="Arial"/>
          <w:sz w:val="28"/>
          <w:szCs w:val="28"/>
        </w:rPr>
        <w:t>was necessary</w:t>
      </w:r>
      <w:r w:rsidR="00117DF6" w:rsidRPr="001A28E9">
        <w:rPr>
          <w:rFonts w:ascii="Arial" w:hAnsi="Arial" w:cs="Arial"/>
          <w:sz w:val="28"/>
          <w:szCs w:val="28"/>
        </w:rPr>
        <w:t>. The response represented</w:t>
      </w:r>
      <w:r w:rsidR="00C20C0E" w:rsidRPr="001A28E9">
        <w:rPr>
          <w:rFonts w:ascii="Arial" w:hAnsi="Arial" w:cs="Arial"/>
          <w:sz w:val="28"/>
          <w:szCs w:val="28"/>
        </w:rPr>
        <w:t xml:space="preserve"> </w:t>
      </w:r>
      <w:r w:rsidR="00AE1264" w:rsidRPr="001A28E9">
        <w:rPr>
          <w:rFonts w:ascii="Arial" w:hAnsi="Arial" w:cs="Arial"/>
          <w:sz w:val="28"/>
          <w:szCs w:val="28"/>
        </w:rPr>
        <w:t>an urgent imperative</w:t>
      </w:r>
      <w:r w:rsidR="00A23108" w:rsidRPr="001A28E9">
        <w:rPr>
          <w:rFonts w:ascii="Arial" w:hAnsi="Arial" w:cs="Arial"/>
          <w:sz w:val="28"/>
          <w:szCs w:val="28"/>
        </w:rPr>
        <w:t xml:space="preserve"> to survive the health and economic crisis</w:t>
      </w:r>
      <w:r w:rsidR="00BD0918" w:rsidRPr="001A28E9">
        <w:rPr>
          <w:rFonts w:ascii="Arial" w:hAnsi="Arial" w:cs="Arial"/>
          <w:sz w:val="28"/>
          <w:szCs w:val="28"/>
        </w:rPr>
        <w:t xml:space="preserve">. </w:t>
      </w:r>
    </w:p>
    <w:p w14:paraId="3A36780A" w14:textId="77777777" w:rsidR="006D2E91" w:rsidRPr="001A28E9" w:rsidRDefault="006D2E91" w:rsidP="00784FD4">
      <w:pPr>
        <w:spacing w:line="360" w:lineRule="auto"/>
        <w:jc w:val="both"/>
        <w:rPr>
          <w:rFonts w:ascii="Arial" w:hAnsi="Arial" w:cs="Arial"/>
          <w:sz w:val="28"/>
          <w:szCs w:val="28"/>
        </w:rPr>
      </w:pPr>
    </w:p>
    <w:p w14:paraId="7C653C44" w14:textId="57BE1379" w:rsidR="000B14A7" w:rsidRPr="001A28E9" w:rsidRDefault="000B14A7" w:rsidP="00784FD4">
      <w:pPr>
        <w:spacing w:line="360" w:lineRule="auto"/>
        <w:jc w:val="both"/>
        <w:rPr>
          <w:rFonts w:ascii="Arial" w:hAnsi="Arial" w:cs="Arial"/>
          <w:sz w:val="28"/>
          <w:szCs w:val="28"/>
        </w:rPr>
      </w:pPr>
      <w:r w:rsidRPr="001A28E9">
        <w:rPr>
          <w:rFonts w:ascii="Arial" w:hAnsi="Arial" w:cs="Arial"/>
          <w:sz w:val="28"/>
          <w:szCs w:val="28"/>
        </w:rPr>
        <w:t xml:space="preserve">Madam Speaker, we are confronting a crisis, the like of which we have never seen before. </w:t>
      </w:r>
      <w:r w:rsidR="00CE348D" w:rsidRPr="001A28E9">
        <w:rPr>
          <w:rFonts w:ascii="Arial" w:hAnsi="Arial" w:cs="Arial"/>
          <w:sz w:val="28"/>
          <w:szCs w:val="28"/>
        </w:rPr>
        <w:t xml:space="preserve">Worldwide the virus is causing tragic loss of life and the lockdown </w:t>
      </w:r>
      <w:r w:rsidR="00AD23F7" w:rsidRPr="001A28E9">
        <w:rPr>
          <w:rFonts w:ascii="Arial" w:hAnsi="Arial" w:cs="Arial"/>
          <w:sz w:val="28"/>
          <w:szCs w:val="28"/>
        </w:rPr>
        <w:t xml:space="preserve">needed to contain it </w:t>
      </w:r>
      <w:r w:rsidR="00F92E6E" w:rsidRPr="001A28E9">
        <w:rPr>
          <w:rFonts w:ascii="Arial" w:hAnsi="Arial" w:cs="Arial"/>
          <w:sz w:val="28"/>
          <w:szCs w:val="28"/>
        </w:rPr>
        <w:t xml:space="preserve">has </w:t>
      </w:r>
      <w:r w:rsidR="00B54762" w:rsidRPr="001A28E9">
        <w:rPr>
          <w:rFonts w:ascii="Arial" w:hAnsi="Arial" w:cs="Arial"/>
          <w:sz w:val="28"/>
          <w:szCs w:val="28"/>
        </w:rPr>
        <w:t xml:space="preserve">severely </w:t>
      </w:r>
      <w:r w:rsidR="00F92E6E" w:rsidRPr="001A28E9">
        <w:rPr>
          <w:rFonts w:ascii="Arial" w:hAnsi="Arial" w:cs="Arial"/>
          <w:sz w:val="28"/>
          <w:szCs w:val="28"/>
        </w:rPr>
        <w:t xml:space="preserve">depressed </w:t>
      </w:r>
      <w:r w:rsidR="001A0CE0" w:rsidRPr="001A28E9">
        <w:rPr>
          <w:rFonts w:ascii="Arial" w:hAnsi="Arial" w:cs="Arial"/>
          <w:sz w:val="28"/>
          <w:szCs w:val="28"/>
        </w:rPr>
        <w:t>world</w:t>
      </w:r>
      <w:r w:rsidR="00F92E6E" w:rsidRPr="001A28E9">
        <w:rPr>
          <w:rFonts w:ascii="Arial" w:hAnsi="Arial" w:cs="Arial"/>
          <w:sz w:val="28"/>
          <w:szCs w:val="28"/>
        </w:rPr>
        <w:t xml:space="preserve"> </w:t>
      </w:r>
      <w:r w:rsidR="001A0CE0" w:rsidRPr="001A28E9">
        <w:rPr>
          <w:rFonts w:ascii="Arial" w:hAnsi="Arial" w:cs="Arial"/>
          <w:sz w:val="28"/>
          <w:szCs w:val="28"/>
        </w:rPr>
        <w:t xml:space="preserve">economic activity. </w:t>
      </w:r>
      <w:r w:rsidR="00041185" w:rsidRPr="001A28E9">
        <w:rPr>
          <w:rFonts w:ascii="Arial" w:hAnsi="Arial" w:cs="Arial"/>
          <w:sz w:val="28"/>
          <w:szCs w:val="28"/>
        </w:rPr>
        <w:t xml:space="preserve">As </w:t>
      </w:r>
      <w:r w:rsidR="003A2ACB">
        <w:rPr>
          <w:rFonts w:ascii="Arial" w:hAnsi="Arial" w:cs="Arial"/>
          <w:sz w:val="28"/>
          <w:szCs w:val="28"/>
        </w:rPr>
        <w:t xml:space="preserve">a </w:t>
      </w:r>
      <w:r w:rsidR="00041185" w:rsidRPr="001A28E9">
        <w:rPr>
          <w:rFonts w:ascii="Arial" w:hAnsi="Arial" w:cs="Arial"/>
          <w:sz w:val="28"/>
          <w:szCs w:val="28"/>
        </w:rPr>
        <w:t xml:space="preserve">result, </w:t>
      </w:r>
      <w:r w:rsidR="00CE4AE0" w:rsidRPr="001A28E9">
        <w:rPr>
          <w:rFonts w:ascii="Arial" w:hAnsi="Arial" w:cs="Arial"/>
          <w:sz w:val="28"/>
          <w:szCs w:val="28"/>
        </w:rPr>
        <w:t xml:space="preserve">the global economy is projected </w:t>
      </w:r>
      <w:r w:rsidR="00202E73" w:rsidRPr="001A28E9">
        <w:rPr>
          <w:rFonts w:ascii="Arial" w:hAnsi="Arial" w:cs="Arial"/>
          <w:sz w:val="28"/>
          <w:szCs w:val="28"/>
        </w:rPr>
        <w:t xml:space="preserve">by the International Monetary Fund </w:t>
      </w:r>
      <w:r w:rsidR="00CE4AE0" w:rsidRPr="001A28E9">
        <w:rPr>
          <w:rFonts w:ascii="Arial" w:hAnsi="Arial" w:cs="Arial"/>
          <w:sz w:val="28"/>
          <w:szCs w:val="28"/>
        </w:rPr>
        <w:t xml:space="preserve">to contract sharply by </w:t>
      </w:r>
      <w:r w:rsidR="00B54762" w:rsidRPr="001A28E9">
        <w:rPr>
          <w:rFonts w:ascii="Arial" w:hAnsi="Arial" w:cs="Arial"/>
          <w:sz w:val="28"/>
          <w:szCs w:val="28"/>
        </w:rPr>
        <w:t>at least</w:t>
      </w:r>
      <w:r w:rsidR="00202E73" w:rsidRPr="001A28E9">
        <w:rPr>
          <w:rFonts w:ascii="Arial" w:hAnsi="Arial" w:cs="Arial"/>
          <w:sz w:val="28"/>
          <w:szCs w:val="28"/>
        </w:rPr>
        <w:t xml:space="preserve"> </w:t>
      </w:r>
      <w:r w:rsidR="00CE4AE0" w:rsidRPr="001A28E9">
        <w:rPr>
          <w:rFonts w:ascii="Arial" w:hAnsi="Arial" w:cs="Arial"/>
          <w:b/>
          <w:bCs/>
          <w:sz w:val="28"/>
          <w:szCs w:val="28"/>
        </w:rPr>
        <w:t>3</w:t>
      </w:r>
      <w:r w:rsidR="00FA6801" w:rsidRPr="001A28E9">
        <w:rPr>
          <w:rFonts w:ascii="Arial" w:hAnsi="Arial" w:cs="Arial"/>
          <w:b/>
          <w:bCs/>
          <w:sz w:val="28"/>
          <w:szCs w:val="28"/>
        </w:rPr>
        <w:t>.0</w:t>
      </w:r>
      <w:r w:rsidR="00CE4AE0" w:rsidRPr="001A28E9">
        <w:rPr>
          <w:rFonts w:ascii="Arial" w:hAnsi="Arial" w:cs="Arial"/>
          <w:b/>
          <w:bCs/>
          <w:sz w:val="28"/>
          <w:szCs w:val="28"/>
        </w:rPr>
        <w:t xml:space="preserve"> percent</w:t>
      </w:r>
      <w:r w:rsidR="00CE4AE0" w:rsidRPr="001A28E9">
        <w:rPr>
          <w:rFonts w:ascii="Arial" w:hAnsi="Arial" w:cs="Arial"/>
          <w:sz w:val="28"/>
          <w:szCs w:val="28"/>
        </w:rPr>
        <w:t xml:space="preserve"> in 2020,</w:t>
      </w:r>
      <w:r w:rsidR="00FA6801" w:rsidRPr="001A28E9">
        <w:rPr>
          <w:rFonts w:ascii="Arial" w:hAnsi="Arial" w:cs="Arial"/>
          <w:sz w:val="28"/>
          <w:szCs w:val="28"/>
        </w:rPr>
        <w:t xml:space="preserve"> </w:t>
      </w:r>
      <w:r w:rsidR="00CE4AE0" w:rsidRPr="001A28E9">
        <w:rPr>
          <w:rFonts w:ascii="Arial" w:hAnsi="Arial" w:cs="Arial"/>
          <w:sz w:val="28"/>
          <w:szCs w:val="28"/>
        </w:rPr>
        <w:t>much worse than during the 2008–</w:t>
      </w:r>
      <w:r w:rsidR="00202E73" w:rsidRPr="001A28E9">
        <w:rPr>
          <w:rFonts w:ascii="Arial" w:hAnsi="Arial" w:cs="Arial"/>
          <w:sz w:val="28"/>
          <w:szCs w:val="28"/>
        </w:rPr>
        <w:t>20</w:t>
      </w:r>
      <w:r w:rsidR="00CE4AE0" w:rsidRPr="001A28E9">
        <w:rPr>
          <w:rFonts w:ascii="Arial" w:hAnsi="Arial" w:cs="Arial"/>
          <w:sz w:val="28"/>
          <w:szCs w:val="28"/>
        </w:rPr>
        <w:t>09 financial crisis. In a baseline scenario, which assumes</w:t>
      </w:r>
      <w:r w:rsidR="00FA6801" w:rsidRPr="001A28E9">
        <w:rPr>
          <w:rFonts w:ascii="Arial" w:hAnsi="Arial" w:cs="Arial"/>
          <w:sz w:val="28"/>
          <w:szCs w:val="28"/>
        </w:rPr>
        <w:t xml:space="preserve"> </w:t>
      </w:r>
      <w:r w:rsidR="00CE4AE0" w:rsidRPr="001A28E9">
        <w:rPr>
          <w:rFonts w:ascii="Arial" w:hAnsi="Arial" w:cs="Arial"/>
          <w:sz w:val="28"/>
          <w:szCs w:val="28"/>
        </w:rPr>
        <w:t>that the pandemic fades in the second half of 2020</w:t>
      </w:r>
      <w:r w:rsidR="00FA6801" w:rsidRPr="001A28E9">
        <w:rPr>
          <w:rFonts w:ascii="Arial" w:hAnsi="Arial" w:cs="Arial"/>
          <w:sz w:val="28"/>
          <w:szCs w:val="28"/>
        </w:rPr>
        <w:t xml:space="preserve"> </w:t>
      </w:r>
      <w:r w:rsidR="00CE4AE0" w:rsidRPr="001A28E9">
        <w:rPr>
          <w:rFonts w:ascii="Arial" w:hAnsi="Arial" w:cs="Arial"/>
          <w:sz w:val="28"/>
          <w:szCs w:val="28"/>
        </w:rPr>
        <w:t>and containment efforts can be gradually unwound,</w:t>
      </w:r>
      <w:r w:rsidR="00FA6801" w:rsidRPr="001A28E9">
        <w:rPr>
          <w:rFonts w:ascii="Arial" w:hAnsi="Arial" w:cs="Arial"/>
          <w:sz w:val="28"/>
          <w:szCs w:val="28"/>
        </w:rPr>
        <w:t xml:space="preserve"> </w:t>
      </w:r>
      <w:r w:rsidR="00CE4AE0" w:rsidRPr="001A28E9">
        <w:rPr>
          <w:rFonts w:ascii="Arial" w:hAnsi="Arial" w:cs="Arial"/>
          <w:sz w:val="28"/>
          <w:szCs w:val="28"/>
        </w:rPr>
        <w:t xml:space="preserve">the global economy is projected to grow by </w:t>
      </w:r>
      <w:r w:rsidR="00CE4AE0" w:rsidRPr="001A28E9">
        <w:rPr>
          <w:rFonts w:ascii="Arial" w:hAnsi="Arial" w:cs="Arial"/>
          <w:b/>
          <w:bCs/>
          <w:sz w:val="28"/>
          <w:szCs w:val="28"/>
        </w:rPr>
        <w:t>5.8 percent</w:t>
      </w:r>
      <w:r w:rsidR="00CE4AE0" w:rsidRPr="001A28E9">
        <w:rPr>
          <w:rFonts w:ascii="Arial" w:hAnsi="Arial" w:cs="Arial"/>
          <w:sz w:val="28"/>
          <w:szCs w:val="28"/>
        </w:rPr>
        <w:t xml:space="preserve"> in 2021 as economic activity normalizes, helped</w:t>
      </w:r>
      <w:r w:rsidR="00FA6801" w:rsidRPr="001A28E9">
        <w:rPr>
          <w:rFonts w:ascii="Arial" w:hAnsi="Arial" w:cs="Arial"/>
          <w:sz w:val="28"/>
          <w:szCs w:val="28"/>
        </w:rPr>
        <w:t xml:space="preserve"> </w:t>
      </w:r>
      <w:r w:rsidR="00CE4AE0" w:rsidRPr="001A28E9">
        <w:rPr>
          <w:rFonts w:ascii="Arial" w:hAnsi="Arial" w:cs="Arial"/>
          <w:sz w:val="28"/>
          <w:szCs w:val="28"/>
        </w:rPr>
        <w:t>by policy support.</w:t>
      </w:r>
    </w:p>
    <w:p w14:paraId="03FE7F99" w14:textId="77777777" w:rsidR="006D2E91" w:rsidRPr="001A28E9" w:rsidRDefault="006D2E91" w:rsidP="00784FD4">
      <w:pPr>
        <w:spacing w:line="360" w:lineRule="auto"/>
        <w:jc w:val="both"/>
        <w:rPr>
          <w:rFonts w:ascii="Arial" w:hAnsi="Arial" w:cs="Arial"/>
          <w:sz w:val="28"/>
          <w:szCs w:val="28"/>
        </w:rPr>
      </w:pPr>
    </w:p>
    <w:p w14:paraId="2C2C3461" w14:textId="07FB870F" w:rsidR="002A752E" w:rsidRPr="001A28E9" w:rsidRDefault="00B54762" w:rsidP="00784FD4">
      <w:pPr>
        <w:spacing w:line="360" w:lineRule="auto"/>
        <w:jc w:val="both"/>
        <w:rPr>
          <w:rFonts w:ascii="Arial" w:hAnsi="Arial" w:cs="Arial"/>
          <w:sz w:val="28"/>
          <w:szCs w:val="28"/>
        </w:rPr>
      </w:pPr>
      <w:r w:rsidRPr="001A28E9">
        <w:rPr>
          <w:rFonts w:ascii="Arial" w:hAnsi="Arial" w:cs="Arial"/>
          <w:sz w:val="28"/>
          <w:szCs w:val="28"/>
        </w:rPr>
        <w:t xml:space="preserve">However, </w:t>
      </w:r>
      <w:r w:rsidR="00345538" w:rsidRPr="001A28E9">
        <w:rPr>
          <w:rFonts w:ascii="Arial" w:hAnsi="Arial" w:cs="Arial"/>
          <w:sz w:val="28"/>
          <w:szCs w:val="28"/>
        </w:rPr>
        <w:t xml:space="preserve">Madam Speaker, there is extreme uncertainty </w:t>
      </w:r>
      <w:r w:rsidRPr="001A28E9">
        <w:rPr>
          <w:rFonts w:ascii="Arial" w:hAnsi="Arial" w:cs="Arial"/>
          <w:sz w:val="28"/>
          <w:szCs w:val="28"/>
        </w:rPr>
        <w:t>about</w:t>
      </w:r>
      <w:r w:rsidR="00345538" w:rsidRPr="001A28E9">
        <w:rPr>
          <w:rFonts w:ascii="Arial" w:hAnsi="Arial" w:cs="Arial"/>
          <w:sz w:val="28"/>
          <w:szCs w:val="28"/>
        </w:rPr>
        <w:t xml:space="preserve"> the global growth forecast. The economic fallout </w:t>
      </w:r>
      <w:r w:rsidRPr="001A28E9">
        <w:rPr>
          <w:rFonts w:ascii="Arial" w:hAnsi="Arial" w:cs="Arial"/>
          <w:sz w:val="28"/>
          <w:szCs w:val="28"/>
        </w:rPr>
        <w:t xml:space="preserve">is affected by </w:t>
      </w:r>
      <w:r w:rsidR="00345538" w:rsidRPr="001A28E9">
        <w:rPr>
          <w:rFonts w:ascii="Arial" w:hAnsi="Arial" w:cs="Arial"/>
          <w:sz w:val="28"/>
          <w:szCs w:val="28"/>
        </w:rPr>
        <w:t>factors which interact in ways that are hard to predict</w:t>
      </w:r>
      <w:r w:rsidRPr="001A28E9">
        <w:rPr>
          <w:rFonts w:ascii="Arial" w:hAnsi="Arial" w:cs="Arial"/>
          <w:sz w:val="28"/>
          <w:szCs w:val="28"/>
        </w:rPr>
        <w:t>, such as the spread</w:t>
      </w:r>
      <w:r w:rsidR="00345538" w:rsidRPr="001A28E9">
        <w:rPr>
          <w:rFonts w:ascii="Arial" w:hAnsi="Arial" w:cs="Arial"/>
          <w:sz w:val="28"/>
          <w:szCs w:val="28"/>
        </w:rPr>
        <w:t xml:space="preserve"> of the </w:t>
      </w:r>
      <w:r w:rsidRPr="001A28E9">
        <w:rPr>
          <w:rFonts w:ascii="Arial" w:hAnsi="Arial" w:cs="Arial"/>
          <w:sz w:val="28"/>
          <w:szCs w:val="28"/>
        </w:rPr>
        <w:t>virus</w:t>
      </w:r>
      <w:r w:rsidR="00345538" w:rsidRPr="001A28E9">
        <w:rPr>
          <w:rFonts w:ascii="Arial" w:hAnsi="Arial" w:cs="Arial"/>
          <w:sz w:val="28"/>
          <w:szCs w:val="28"/>
        </w:rPr>
        <w:t>, the intensity and efficacy of containment efforts, the extent of supply disruptions, the repercussions of the dramatic tightening in global financial market conditions, shifts in spending patterns, behavioral changes</w:t>
      </w:r>
      <w:r w:rsidR="00D33115" w:rsidRPr="001A28E9">
        <w:rPr>
          <w:rFonts w:ascii="Arial" w:hAnsi="Arial" w:cs="Arial"/>
          <w:sz w:val="28"/>
          <w:szCs w:val="28"/>
        </w:rPr>
        <w:t xml:space="preserve">, </w:t>
      </w:r>
      <w:r w:rsidR="00345538" w:rsidRPr="001A28E9">
        <w:rPr>
          <w:rFonts w:ascii="Arial" w:hAnsi="Arial" w:cs="Arial"/>
          <w:sz w:val="28"/>
          <w:szCs w:val="28"/>
        </w:rPr>
        <w:t xml:space="preserve">such as people </w:t>
      </w:r>
      <w:r w:rsidR="00345538" w:rsidRPr="001A28E9">
        <w:rPr>
          <w:rFonts w:ascii="Arial" w:hAnsi="Arial" w:cs="Arial"/>
          <w:sz w:val="28"/>
          <w:szCs w:val="28"/>
        </w:rPr>
        <w:lastRenderedPageBreak/>
        <w:t xml:space="preserve">avoiding shopping malls and public transportation, </w:t>
      </w:r>
      <w:r w:rsidR="008A43C5" w:rsidRPr="001A28E9">
        <w:rPr>
          <w:rFonts w:ascii="Arial" w:hAnsi="Arial" w:cs="Arial"/>
          <w:sz w:val="28"/>
          <w:szCs w:val="28"/>
        </w:rPr>
        <w:t xml:space="preserve">social distancing, </w:t>
      </w:r>
      <w:r w:rsidR="00345538" w:rsidRPr="001A28E9">
        <w:rPr>
          <w:rFonts w:ascii="Arial" w:hAnsi="Arial" w:cs="Arial"/>
          <w:sz w:val="28"/>
          <w:szCs w:val="28"/>
        </w:rPr>
        <w:t>confidence effects</w:t>
      </w:r>
      <w:r w:rsidRPr="001A28E9">
        <w:rPr>
          <w:rFonts w:ascii="Arial" w:hAnsi="Arial" w:cs="Arial"/>
          <w:sz w:val="28"/>
          <w:szCs w:val="28"/>
        </w:rPr>
        <w:t xml:space="preserve">. </w:t>
      </w:r>
    </w:p>
    <w:p w14:paraId="352A5BAC" w14:textId="77777777" w:rsidR="00937221" w:rsidRPr="001A28E9" w:rsidRDefault="00345538" w:rsidP="00937221">
      <w:pPr>
        <w:spacing w:line="360" w:lineRule="auto"/>
        <w:jc w:val="both"/>
        <w:rPr>
          <w:rFonts w:ascii="Arial" w:hAnsi="Arial" w:cs="Arial"/>
          <w:sz w:val="28"/>
          <w:szCs w:val="28"/>
        </w:rPr>
      </w:pPr>
      <w:r w:rsidRPr="001A28E9">
        <w:rPr>
          <w:rFonts w:ascii="Arial" w:hAnsi="Arial" w:cs="Arial"/>
          <w:sz w:val="28"/>
          <w:szCs w:val="28"/>
        </w:rPr>
        <w:t>M</w:t>
      </w:r>
      <w:r w:rsidR="0078120D" w:rsidRPr="001A28E9">
        <w:rPr>
          <w:rFonts w:ascii="Arial" w:hAnsi="Arial" w:cs="Arial"/>
          <w:sz w:val="28"/>
          <w:szCs w:val="28"/>
        </w:rPr>
        <w:t>ost countries around the world</w:t>
      </w:r>
      <w:r w:rsidRPr="001A28E9">
        <w:rPr>
          <w:rFonts w:ascii="Arial" w:hAnsi="Arial" w:cs="Arial"/>
          <w:sz w:val="28"/>
          <w:szCs w:val="28"/>
        </w:rPr>
        <w:t xml:space="preserve"> face a multi-layered crisis comprising a health shock, domestic economic disruptions, plummeting external demand, capital flow reversals</w:t>
      </w:r>
      <w:r w:rsidR="00AB67F3" w:rsidRPr="001A28E9">
        <w:rPr>
          <w:rFonts w:ascii="Arial" w:hAnsi="Arial" w:cs="Arial"/>
          <w:sz w:val="28"/>
          <w:szCs w:val="28"/>
        </w:rPr>
        <w:t xml:space="preserve"> </w:t>
      </w:r>
      <w:r w:rsidRPr="001A28E9">
        <w:rPr>
          <w:rFonts w:ascii="Arial" w:hAnsi="Arial" w:cs="Arial"/>
          <w:sz w:val="28"/>
          <w:szCs w:val="28"/>
        </w:rPr>
        <w:t xml:space="preserve">and a collapse in commodity prices. </w:t>
      </w:r>
      <w:r w:rsidR="00937221" w:rsidRPr="001A28E9">
        <w:rPr>
          <w:rFonts w:ascii="Arial" w:hAnsi="Arial" w:cs="Arial"/>
          <w:sz w:val="28"/>
          <w:szCs w:val="28"/>
        </w:rPr>
        <w:t xml:space="preserve">For us in Trinidad and Tobago, we are profoundly affected by volatile commodity prices. </w:t>
      </w:r>
    </w:p>
    <w:p w14:paraId="71575575" w14:textId="0BBDDD3B" w:rsidR="00041185" w:rsidRPr="001A28E9" w:rsidRDefault="00AB67F3"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22681C" w:rsidRPr="001A28E9">
        <w:rPr>
          <w:rFonts w:ascii="Arial" w:hAnsi="Arial" w:cs="Arial"/>
          <w:sz w:val="28"/>
          <w:szCs w:val="28"/>
        </w:rPr>
        <w:t xml:space="preserve">the impact on </w:t>
      </w:r>
      <w:r w:rsidRPr="001A28E9">
        <w:rPr>
          <w:rFonts w:ascii="Arial" w:hAnsi="Arial" w:cs="Arial"/>
          <w:sz w:val="28"/>
          <w:szCs w:val="28"/>
        </w:rPr>
        <w:t>Trinidad and Tobago</w:t>
      </w:r>
      <w:r w:rsidR="0022681C" w:rsidRPr="001A28E9">
        <w:rPr>
          <w:rFonts w:ascii="Arial" w:hAnsi="Arial" w:cs="Arial"/>
          <w:sz w:val="28"/>
          <w:szCs w:val="28"/>
        </w:rPr>
        <w:t xml:space="preserve"> </w:t>
      </w:r>
      <w:r w:rsidR="00302BBE" w:rsidRPr="001A28E9">
        <w:rPr>
          <w:rFonts w:ascii="Arial" w:hAnsi="Arial" w:cs="Arial"/>
          <w:sz w:val="28"/>
          <w:szCs w:val="28"/>
        </w:rPr>
        <w:t>is no</w:t>
      </w:r>
      <w:r w:rsidR="00B463FA">
        <w:rPr>
          <w:rFonts w:ascii="Arial" w:hAnsi="Arial" w:cs="Arial"/>
          <w:sz w:val="28"/>
          <w:szCs w:val="28"/>
        </w:rPr>
        <w:t>t</w:t>
      </w:r>
      <w:r w:rsidR="00302BBE" w:rsidRPr="001A28E9">
        <w:rPr>
          <w:rFonts w:ascii="Arial" w:hAnsi="Arial" w:cs="Arial"/>
          <w:sz w:val="28"/>
          <w:szCs w:val="28"/>
        </w:rPr>
        <w:t xml:space="preserve"> </w:t>
      </w:r>
      <w:r w:rsidR="00937221" w:rsidRPr="001A28E9">
        <w:rPr>
          <w:rFonts w:ascii="Arial" w:hAnsi="Arial" w:cs="Arial"/>
          <w:sz w:val="28"/>
          <w:szCs w:val="28"/>
        </w:rPr>
        <w:t>differen</w:t>
      </w:r>
      <w:r w:rsidR="00B463FA">
        <w:rPr>
          <w:rFonts w:ascii="Arial" w:hAnsi="Arial" w:cs="Arial"/>
          <w:sz w:val="28"/>
          <w:szCs w:val="28"/>
        </w:rPr>
        <w:t>t than to any other country.</w:t>
      </w:r>
      <w:r w:rsidR="00302BBE" w:rsidRPr="001A28E9">
        <w:rPr>
          <w:rFonts w:ascii="Arial" w:hAnsi="Arial" w:cs="Arial"/>
          <w:sz w:val="28"/>
          <w:szCs w:val="28"/>
        </w:rPr>
        <w:t xml:space="preserve"> </w:t>
      </w:r>
      <w:r w:rsidRPr="001A28E9">
        <w:rPr>
          <w:rFonts w:ascii="Arial" w:hAnsi="Arial" w:cs="Arial"/>
          <w:sz w:val="28"/>
          <w:szCs w:val="28"/>
        </w:rPr>
        <w:t xml:space="preserve"> </w:t>
      </w:r>
      <w:r w:rsidR="0078120D" w:rsidRPr="001A28E9">
        <w:rPr>
          <w:rFonts w:ascii="Arial" w:hAnsi="Arial" w:cs="Arial"/>
          <w:sz w:val="28"/>
          <w:szCs w:val="28"/>
        </w:rPr>
        <w:t xml:space="preserve">We face the same problems as the rest of the world. </w:t>
      </w:r>
    </w:p>
    <w:p w14:paraId="658BFCF9" w14:textId="77777777" w:rsidR="00937221" w:rsidRPr="001A28E9" w:rsidRDefault="00BD0918"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2D79A8" w:rsidRPr="001A28E9">
        <w:rPr>
          <w:rFonts w:ascii="Arial" w:hAnsi="Arial" w:cs="Arial"/>
          <w:sz w:val="28"/>
          <w:szCs w:val="28"/>
        </w:rPr>
        <w:t xml:space="preserve">since </w:t>
      </w:r>
      <w:r w:rsidR="001D6AEC" w:rsidRPr="001A28E9">
        <w:rPr>
          <w:rFonts w:ascii="Arial" w:hAnsi="Arial" w:cs="Arial"/>
          <w:sz w:val="28"/>
          <w:szCs w:val="28"/>
        </w:rPr>
        <w:t xml:space="preserve">our </w:t>
      </w:r>
      <w:r w:rsidR="002D79A8" w:rsidRPr="001A28E9">
        <w:rPr>
          <w:rFonts w:ascii="Arial" w:hAnsi="Arial" w:cs="Arial"/>
          <w:sz w:val="28"/>
          <w:szCs w:val="28"/>
        </w:rPr>
        <w:t>assumption of Office in September 2015, th</w:t>
      </w:r>
      <w:r w:rsidR="00937221" w:rsidRPr="001A28E9">
        <w:rPr>
          <w:rFonts w:ascii="Arial" w:hAnsi="Arial" w:cs="Arial"/>
          <w:sz w:val="28"/>
          <w:szCs w:val="28"/>
        </w:rPr>
        <w:t>is</w:t>
      </w:r>
      <w:r w:rsidR="002D79A8" w:rsidRPr="001A28E9">
        <w:rPr>
          <w:rFonts w:ascii="Arial" w:hAnsi="Arial" w:cs="Arial"/>
          <w:sz w:val="28"/>
          <w:szCs w:val="28"/>
        </w:rPr>
        <w:t xml:space="preserve"> Government </w:t>
      </w:r>
      <w:r w:rsidR="000402F4" w:rsidRPr="001A28E9">
        <w:rPr>
          <w:rFonts w:ascii="Arial" w:hAnsi="Arial" w:cs="Arial"/>
          <w:sz w:val="28"/>
          <w:szCs w:val="28"/>
        </w:rPr>
        <w:t xml:space="preserve">has met its public commitment to transparency and accountability </w:t>
      </w:r>
      <w:r w:rsidR="008A05CF" w:rsidRPr="001A28E9">
        <w:rPr>
          <w:rFonts w:ascii="Arial" w:hAnsi="Arial" w:cs="Arial"/>
          <w:sz w:val="28"/>
          <w:szCs w:val="28"/>
        </w:rPr>
        <w:t xml:space="preserve">in all public matters. </w:t>
      </w:r>
    </w:p>
    <w:p w14:paraId="2372F3FC" w14:textId="69AE342A" w:rsidR="00E204C4" w:rsidRPr="001A28E9" w:rsidRDefault="008A05CF" w:rsidP="00784FD4">
      <w:pPr>
        <w:spacing w:line="360" w:lineRule="auto"/>
        <w:jc w:val="both"/>
        <w:rPr>
          <w:rFonts w:ascii="Arial" w:hAnsi="Arial" w:cs="Arial"/>
          <w:sz w:val="28"/>
          <w:szCs w:val="28"/>
        </w:rPr>
      </w:pPr>
      <w:r w:rsidRPr="001A28E9">
        <w:rPr>
          <w:rFonts w:ascii="Arial" w:hAnsi="Arial" w:cs="Arial"/>
          <w:sz w:val="28"/>
          <w:szCs w:val="28"/>
        </w:rPr>
        <w:t xml:space="preserve">Today, I propose to share with members of the </w:t>
      </w:r>
      <w:proofErr w:type="spellStart"/>
      <w:r w:rsidRPr="001A28E9">
        <w:rPr>
          <w:rFonts w:ascii="Arial" w:hAnsi="Arial" w:cs="Arial"/>
          <w:sz w:val="28"/>
          <w:szCs w:val="28"/>
        </w:rPr>
        <w:t>Honourable</w:t>
      </w:r>
      <w:proofErr w:type="spellEnd"/>
      <w:r w:rsidRPr="001A28E9">
        <w:rPr>
          <w:rFonts w:ascii="Arial" w:hAnsi="Arial" w:cs="Arial"/>
          <w:sz w:val="28"/>
          <w:szCs w:val="28"/>
        </w:rPr>
        <w:t xml:space="preserve"> House the </w:t>
      </w:r>
      <w:r w:rsidR="00D90240" w:rsidRPr="001A28E9">
        <w:rPr>
          <w:rFonts w:ascii="Arial" w:hAnsi="Arial" w:cs="Arial"/>
          <w:sz w:val="28"/>
          <w:szCs w:val="28"/>
        </w:rPr>
        <w:t>principal elements in our comprehensive package of policies</w:t>
      </w:r>
      <w:r w:rsidR="00AC288F" w:rsidRPr="001A28E9">
        <w:rPr>
          <w:rFonts w:ascii="Arial" w:hAnsi="Arial" w:cs="Arial"/>
          <w:sz w:val="28"/>
          <w:szCs w:val="28"/>
        </w:rPr>
        <w:t xml:space="preserve"> which are in place </w:t>
      </w:r>
      <w:r w:rsidR="00BB7776" w:rsidRPr="001A28E9">
        <w:rPr>
          <w:rFonts w:ascii="Arial" w:hAnsi="Arial" w:cs="Arial"/>
          <w:sz w:val="28"/>
          <w:szCs w:val="28"/>
        </w:rPr>
        <w:t xml:space="preserve">to address </w:t>
      </w:r>
      <w:r w:rsidR="00BA40C1" w:rsidRPr="001A28E9">
        <w:rPr>
          <w:rFonts w:ascii="Arial" w:hAnsi="Arial" w:cs="Arial"/>
          <w:sz w:val="28"/>
          <w:szCs w:val="28"/>
        </w:rPr>
        <w:t>th</w:t>
      </w:r>
      <w:r w:rsidR="00625A5A" w:rsidRPr="001A28E9">
        <w:rPr>
          <w:rFonts w:ascii="Arial" w:hAnsi="Arial" w:cs="Arial"/>
          <w:sz w:val="28"/>
          <w:szCs w:val="28"/>
        </w:rPr>
        <w:t>is</w:t>
      </w:r>
      <w:r w:rsidR="00BA40C1" w:rsidRPr="001A28E9">
        <w:rPr>
          <w:rFonts w:ascii="Arial" w:hAnsi="Arial" w:cs="Arial"/>
          <w:sz w:val="28"/>
          <w:szCs w:val="28"/>
        </w:rPr>
        <w:t xml:space="preserve"> unprecedented humanitarian public health and economic challenge </w:t>
      </w:r>
      <w:r w:rsidR="00625A5A" w:rsidRPr="001A28E9">
        <w:rPr>
          <w:rFonts w:ascii="Arial" w:hAnsi="Arial" w:cs="Arial"/>
          <w:sz w:val="28"/>
          <w:szCs w:val="28"/>
        </w:rPr>
        <w:t xml:space="preserve">posed by the COVID-19 </w:t>
      </w:r>
      <w:r w:rsidR="00BA40C1" w:rsidRPr="001A28E9">
        <w:rPr>
          <w:rFonts w:ascii="Arial" w:hAnsi="Arial" w:cs="Arial"/>
          <w:sz w:val="28"/>
          <w:szCs w:val="28"/>
        </w:rPr>
        <w:t>pandemic</w:t>
      </w:r>
      <w:r w:rsidR="001F09E8" w:rsidRPr="001A28E9">
        <w:rPr>
          <w:rFonts w:ascii="Arial" w:hAnsi="Arial" w:cs="Arial"/>
          <w:sz w:val="28"/>
          <w:szCs w:val="28"/>
        </w:rPr>
        <w:t xml:space="preserve">; but first of </w:t>
      </w:r>
      <w:proofErr w:type="gramStart"/>
      <w:r w:rsidR="001F09E8" w:rsidRPr="001A28E9">
        <w:rPr>
          <w:rFonts w:ascii="Arial" w:hAnsi="Arial" w:cs="Arial"/>
          <w:sz w:val="28"/>
          <w:szCs w:val="28"/>
        </w:rPr>
        <w:t>all</w:t>
      </w:r>
      <w:proofErr w:type="gramEnd"/>
      <w:r w:rsidR="001F09E8" w:rsidRPr="001A28E9">
        <w:rPr>
          <w:rFonts w:ascii="Arial" w:hAnsi="Arial" w:cs="Arial"/>
          <w:sz w:val="28"/>
          <w:szCs w:val="28"/>
        </w:rPr>
        <w:t xml:space="preserve"> </w:t>
      </w:r>
      <w:r w:rsidR="00E204C4" w:rsidRPr="001A28E9">
        <w:rPr>
          <w:rFonts w:ascii="Arial" w:hAnsi="Arial" w:cs="Arial"/>
          <w:sz w:val="28"/>
          <w:szCs w:val="28"/>
        </w:rPr>
        <w:t>I would li</w:t>
      </w:r>
      <w:r w:rsidR="009024D4" w:rsidRPr="001A28E9">
        <w:rPr>
          <w:rFonts w:ascii="Arial" w:hAnsi="Arial" w:cs="Arial"/>
          <w:sz w:val="28"/>
          <w:szCs w:val="28"/>
        </w:rPr>
        <w:t>k</w:t>
      </w:r>
      <w:r w:rsidR="00E204C4" w:rsidRPr="001A28E9">
        <w:rPr>
          <w:rFonts w:ascii="Arial" w:hAnsi="Arial" w:cs="Arial"/>
          <w:sz w:val="28"/>
          <w:szCs w:val="28"/>
        </w:rPr>
        <w:t xml:space="preserve">e to express </w:t>
      </w:r>
      <w:r w:rsidR="001F09E8" w:rsidRPr="001A28E9">
        <w:rPr>
          <w:rFonts w:ascii="Arial" w:hAnsi="Arial" w:cs="Arial"/>
          <w:sz w:val="28"/>
          <w:szCs w:val="28"/>
        </w:rPr>
        <w:t xml:space="preserve">the </w:t>
      </w:r>
      <w:r w:rsidR="009024D4" w:rsidRPr="001A28E9">
        <w:rPr>
          <w:rFonts w:ascii="Arial" w:hAnsi="Arial" w:cs="Arial"/>
          <w:sz w:val="28"/>
          <w:szCs w:val="28"/>
        </w:rPr>
        <w:t>sympathy</w:t>
      </w:r>
      <w:r w:rsidR="001F09E8" w:rsidRPr="001A28E9">
        <w:rPr>
          <w:rFonts w:ascii="Arial" w:hAnsi="Arial" w:cs="Arial"/>
          <w:sz w:val="28"/>
          <w:szCs w:val="28"/>
        </w:rPr>
        <w:t xml:space="preserve"> of this </w:t>
      </w:r>
      <w:r w:rsidR="00CF130A" w:rsidRPr="001A28E9">
        <w:rPr>
          <w:rFonts w:ascii="Arial" w:hAnsi="Arial" w:cs="Arial"/>
          <w:sz w:val="28"/>
          <w:szCs w:val="28"/>
        </w:rPr>
        <w:t>Administration to</w:t>
      </w:r>
      <w:r w:rsidR="009024D4" w:rsidRPr="001A28E9">
        <w:rPr>
          <w:rFonts w:ascii="Arial" w:hAnsi="Arial" w:cs="Arial"/>
          <w:sz w:val="28"/>
          <w:szCs w:val="28"/>
        </w:rPr>
        <w:t xml:space="preserve"> all families and communities </w:t>
      </w:r>
      <w:r w:rsidR="002E2000" w:rsidRPr="001A28E9">
        <w:rPr>
          <w:rFonts w:ascii="Arial" w:hAnsi="Arial" w:cs="Arial"/>
          <w:sz w:val="28"/>
          <w:szCs w:val="28"/>
        </w:rPr>
        <w:t xml:space="preserve">which have been affected by this pandemic. </w:t>
      </w:r>
      <w:r w:rsidR="00FB5D6F" w:rsidRPr="001A28E9">
        <w:rPr>
          <w:rFonts w:ascii="Arial" w:hAnsi="Arial" w:cs="Arial"/>
          <w:sz w:val="28"/>
          <w:szCs w:val="28"/>
        </w:rPr>
        <w:t xml:space="preserve">I </w:t>
      </w:r>
      <w:r w:rsidR="0078120D" w:rsidRPr="001A28E9">
        <w:rPr>
          <w:rFonts w:ascii="Arial" w:hAnsi="Arial" w:cs="Arial"/>
          <w:sz w:val="28"/>
          <w:szCs w:val="28"/>
        </w:rPr>
        <w:t>would</w:t>
      </w:r>
      <w:r w:rsidR="00FB5D6F" w:rsidRPr="001A28E9">
        <w:rPr>
          <w:rFonts w:ascii="Arial" w:hAnsi="Arial" w:cs="Arial"/>
          <w:sz w:val="28"/>
          <w:szCs w:val="28"/>
        </w:rPr>
        <w:t xml:space="preserve"> also like to commend our </w:t>
      </w:r>
      <w:r w:rsidR="0078120D" w:rsidRPr="001A28E9">
        <w:rPr>
          <w:rFonts w:ascii="Arial" w:hAnsi="Arial" w:cs="Arial"/>
          <w:sz w:val="28"/>
          <w:szCs w:val="28"/>
        </w:rPr>
        <w:t>devoted and hardworking health care</w:t>
      </w:r>
      <w:r w:rsidR="00FB5D6F" w:rsidRPr="001A28E9">
        <w:rPr>
          <w:rFonts w:ascii="Arial" w:hAnsi="Arial" w:cs="Arial"/>
          <w:sz w:val="28"/>
          <w:szCs w:val="28"/>
        </w:rPr>
        <w:t xml:space="preserve"> personnel, medical practitioners and essential workers </w:t>
      </w:r>
      <w:r w:rsidR="001A58DC" w:rsidRPr="001A28E9">
        <w:rPr>
          <w:rFonts w:ascii="Arial" w:hAnsi="Arial" w:cs="Arial"/>
          <w:sz w:val="28"/>
          <w:szCs w:val="28"/>
        </w:rPr>
        <w:t xml:space="preserve">for their collective responsibility for ensuring </w:t>
      </w:r>
      <w:r w:rsidR="00514F62" w:rsidRPr="001A28E9">
        <w:rPr>
          <w:rFonts w:ascii="Arial" w:hAnsi="Arial" w:cs="Arial"/>
          <w:sz w:val="28"/>
          <w:szCs w:val="28"/>
        </w:rPr>
        <w:t xml:space="preserve">the containment of this pandemic in Trinidad and Tobago. </w:t>
      </w:r>
      <w:r w:rsidR="008A43C5" w:rsidRPr="001A28E9">
        <w:rPr>
          <w:rFonts w:ascii="Arial" w:hAnsi="Arial" w:cs="Arial"/>
          <w:sz w:val="28"/>
          <w:szCs w:val="28"/>
        </w:rPr>
        <w:t xml:space="preserve"> They are all doing a tremendous job.  </w:t>
      </w:r>
    </w:p>
    <w:p w14:paraId="4734F1A5" w14:textId="02DBD563" w:rsidR="00E828AF" w:rsidRPr="001A28E9" w:rsidRDefault="002A3C47"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E06D99" w:rsidRPr="001A28E9">
        <w:rPr>
          <w:rFonts w:ascii="Arial" w:hAnsi="Arial" w:cs="Arial"/>
          <w:sz w:val="28"/>
          <w:szCs w:val="28"/>
        </w:rPr>
        <w:t>while the breadth, depth and duration of the effects of the virus are still uncertain</w:t>
      </w:r>
      <w:r w:rsidR="00B37156" w:rsidRPr="001A28E9">
        <w:rPr>
          <w:rFonts w:ascii="Arial" w:hAnsi="Arial" w:cs="Arial"/>
          <w:sz w:val="28"/>
          <w:szCs w:val="28"/>
        </w:rPr>
        <w:t xml:space="preserve">, our strategic </w:t>
      </w:r>
      <w:r w:rsidR="00F807B2" w:rsidRPr="001A28E9">
        <w:rPr>
          <w:rFonts w:ascii="Arial" w:hAnsi="Arial" w:cs="Arial"/>
          <w:sz w:val="28"/>
          <w:szCs w:val="28"/>
        </w:rPr>
        <w:t xml:space="preserve">initiatives have been swift as we seek to slow the spread of the disease and minimize its economic consequences. </w:t>
      </w:r>
      <w:r w:rsidR="00403C31" w:rsidRPr="001A28E9">
        <w:rPr>
          <w:rFonts w:ascii="Arial" w:hAnsi="Arial" w:cs="Arial"/>
          <w:sz w:val="28"/>
          <w:szCs w:val="28"/>
        </w:rPr>
        <w:t>We have been successful.</w:t>
      </w:r>
      <w:r w:rsidR="00AC6B6C" w:rsidRPr="001A28E9">
        <w:rPr>
          <w:rFonts w:ascii="Arial" w:hAnsi="Arial" w:cs="Arial"/>
          <w:sz w:val="28"/>
          <w:szCs w:val="28"/>
        </w:rPr>
        <w:t xml:space="preserve"> We acted </w:t>
      </w:r>
      <w:r w:rsidR="002B2BD2" w:rsidRPr="001A28E9">
        <w:rPr>
          <w:rFonts w:ascii="Arial" w:hAnsi="Arial" w:cs="Arial"/>
          <w:sz w:val="28"/>
          <w:szCs w:val="28"/>
        </w:rPr>
        <w:t>decisively</w:t>
      </w:r>
      <w:r w:rsidR="002A3E78" w:rsidRPr="001A28E9">
        <w:rPr>
          <w:rFonts w:ascii="Arial" w:hAnsi="Arial" w:cs="Arial"/>
          <w:sz w:val="28"/>
          <w:szCs w:val="28"/>
        </w:rPr>
        <w:t xml:space="preserve">, even before the World </w:t>
      </w:r>
      <w:r w:rsidR="002A3E78" w:rsidRPr="001A28E9">
        <w:rPr>
          <w:rFonts w:ascii="Arial" w:hAnsi="Arial" w:cs="Arial"/>
          <w:sz w:val="28"/>
          <w:szCs w:val="28"/>
        </w:rPr>
        <w:lastRenderedPageBreak/>
        <w:t>Health Organization (WHO) had declared the virus a pandemic on March 11 2020. As a result</w:t>
      </w:r>
      <w:r w:rsidR="009E78C2" w:rsidRPr="001A28E9">
        <w:rPr>
          <w:rFonts w:ascii="Arial" w:hAnsi="Arial" w:cs="Arial"/>
          <w:sz w:val="28"/>
          <w:szCs w:val="28"/>
        </w:rPr>
        <w:t>, t</w:t>
      </w:r>
      <w:r w:rsidR="00403C31" w:rsidRPr="001A28E9">
        <w:rPr>
          <w:rFonts w:ascii="Arial" w:hAnsi="Arial" w:cs="Arial"/>
          <w:sz w:val="28"/>
          <w:szCs w:val="28"/>
        </w:rPr>
        <w:t>he number of known</w:t>
      </w:r>
      <w:r w:rsidR="008F39A8" w:rsidRPr="001A28E9">
        <w:rPr>
          <w:rFonts w:ascii="Arial" w:hAnsi="Arial" w:cs="Arial"/>
          <w:sz w:val="28"/>
          <w:szCs w:val="28"/>
        </w:rPr>
        <w:t xml:space="preserve"> and confirmed</w:t>
      </w:r>
      <w:r w:rsidR="00403C31" w:rsidRPr="001A28E9">
        <w:rPr>
          <w:rFonts w:ascii="Arial" w:hAnsi="Arial" w:cs="Arial"/>
          <w:sz w:val="28"/>
          <w:szCs w:val="28"/>
        </w:rPr>
        <w:t xml:space="preserve"> cases </w:t>
      </w:r>
      <w:r w:rsidR="00F66014" w:rsidRPr="001A28E9">
        <w:rPr>
          <w:rFonts w:ascii="Arial" w:hAnsi="Arial" w:cs="Arial"/>
          <w:sz w:val="28"/>
          <w:szCs w:val="28"/>
        </w:rPr>
        <w:t xml:space="preserve">as of today </w:t>
      </w:r>
      <w:r w:rsidR="009E78C2" w:rsidRPr="001A28E9">
        <w:rPr>
          <w:rFonts w:ascii="Arial" w:hAnsi="Arial" w:cs="Arial"/>
          <w:sz w:val="28"/>
          <w:szCs w:val="28"/>
        </w:rPr>
        <w:t>is</w:t>
      </w:r>
      <w:r w:rsidR="002A3E78" w:rsidRPr="001A28E9">
        <w:rPr>
          <w:rFonts w:ascii="Arial" w:hAnsi="Arial" w:cs="Arial"/>
          <w:sz w:val="28"/>
          <w:szCs w:val="28"/>
        </w:rPr>
        <w:t xml:space="preserve"> limited at</w:t>
      </w:r>
      <w:r w:rsidR="009E78C2" w:rsidRPr="001A28E9">
        <w:rPr>
          <w:rFonts w:ascii="Arial" w:hAnsi="Arial" w:cs="Arial"/>
          <w:sz w:val="28"/>
          <w:szCs w:val="28"/>
        </w:rPr>
        <w:t xml:space="preserve"> </w:t>
      </w:r>
      <w:r w:rsidR="00403C31" w:rsidRPr="001A28E9">
        <w:rPr>
          <w:rFonts w:ascii="Arial" w:hAnsi="Arial" w:cs="Arial"/>
          <w:sz w:val="28"/>
          <w:szCs w:val="28"/>
        </w:rPr>
        <w:t>11</w:t>
      </w:r>
      <w:r w:rsidR="00E821C2" w:rsidRPr="001A28E9">
        <w:rPr>
          <w:rFonts w:ascii="Arial" w:hAnsi="Arial" w:cs="Arial"/>
          <w:sz w:val="28"/>
          <w:szCs w:val="28"/>
        </w:rPr>
        <w:t>6</w:t>
      </w:r>
      <w:r w:rsidR="00403C31" w:rsidRPr="001A28E9">
        <w:rPr>
          <w:rFonts w:ascii="Arial" w:hAnsi="Arial" w:cs="Arial"/>
          <w:sz w:val="28"/>
          <w:szCs w:val="28"/>
        </w:rPr>
        <w:t xml:space="preserve"> </w:t>
      </w:r>
      <w:r w:rsidR="008F39A8" w:rsidRPr="001A28E9">
        <w:rPr>
          <w:rFonts w:ascii="Arial" w:hAnsi="Arial" w:cs="Arial"/>
          <w:sz w:val="28"/>
          <w:szCs w:val="28"/>
        </w:rPr>
        <w:t>with 8 associated deaths</w:t>
      </w:r>
      <w:r w:rsidR="004B38F7" w:rsidRPr="001A28E9">
        <w:rPr>
          <w:rFonts w:ascii="Arial" w:hAnsi="Arial" w:cs="Arial"/>
          <w:sz w:val="28"/>
          <w:szCs w:val="28"/>
        </w:rPr>
        <w:t xml:space="preserve"> and these </w:t>
      </w:r>
      <w:r w:rsidR="00DB2318" w:rsidRPr="001A28E9">
        <w:rPr>
          <w:rFonts w:ascii="Arial" w:hAnsi="Arial" w:cs="Arial"/>
          <w:sz w:val="28"/>
          <w:szCs w:val="28"/>
        </w:rPr>
        <w:t>in the main</w:t>
      </w:r>
      <w:r w:rsidR="00E80218" w:rsidRPr="001A28E9">
        <w:rPr>
          <w:rFonts w:ascii="Arial" w:hAnsi="Arial" w:cs="Arial"/>
          <w:sz w:val="28"/>
          <w:szCs w:val="28"/>
        </w:rPr>
        <w:t xml:space="preserve"> </w:t>
      </w:r>
      <w:r w:rsidR="00B463FA">
        <w:rPr>
          <w:rFonts w:ascii="Arial" w:hAnsi="Arial" w:cs="Arial"/>
          <w:sz w:val="28"/>
          <w:szCs w:val="28"/>
        </w:rPr>
        <w:t xml:space="preserve">have </w:t>
      </w:r>
      <w:r w:rsidR="00E80218" w:rsidRPr="001A28E9">
        <w:rPr>
          <w:rFonts w:ascii="Arial" w:hAnsi="Arial" w:cs="Arial"/>
          <w:sz w:val="28"/>
          <w:szCs w:val="28"/>
        </w:rPr>
        <w:t>resulted from</w:t>
      </w:r>
      <w:r w:rsidR="00666019" w:rsidRPr="001A28E9">
        <w:rPr>
          <w:rFonts w:ascii="Arial" w:hAnsi="Arial" w:cs="Arial"/>
          <w:sz w:val="28"/>
          <w:szCs w:val="28"/>
        </w:rPr>
        <w:t xml:space="preserve"> patients who had contracted the disease through overseas travel and </w:t>
      </w:r>
      <w:r w:rsidR="008A43C5" w:rsidRPr="001A28E9">
        <w:rPr>
          <w:rFonts w:ascii="Arial" w:hAnsi="Arial" w:cs="Arial"/>
          <w:sz w:val="28"/>
          <w:szCs w:val="28"/>
        </w:rPr>
        <w:t xml:space="preserve">from primary </w:t>
      </w:r>
      <w:r w:rsidR="00666019" w:rsidRPr="001A28E9">
        <w:rPr>
          <w:rFonts w:ascii="Arial" w:hAnsi="Arial" w:cs="Arial"/>
          <w:sz w:val="28"/>
          <w:szCs w:val="28"/>
        </w:rPr>
        <w:t>contacts.</w:t>
      </w:r>
      <w:r w:rsidR="00DB2318" w:rsidRPr="001A28E9">
        <w:rPr>
          <w:rFonts w:ascii="Arial" w:hAnsi="Arial" w:cs="Arial"/>
          <w:sz w:val="28"/>
          <w:szCs w:val="28"/>
        </w:rPr>
        <w:t xml:space="preserve"> </w:t>
      </w:r>
      <w:r w:rsidR="00F66014" w:rsidRPr="001A28E9">
        <w:rPr>
          <w:rFonts w:ascii="Arial" w:hAnsi="Arial" w:cs="Arial"/>
          <w:sz w:val="28"/>
          <w:szCs w:val="28"/>
        </w:rPr>
        <w:t xml:space="preserve"> In </w:t>
      </w:r>
      <w:r w:rsidR="0078120D" w:rsidRPr="001A28E9">
        <w:rPr>
          <w:rFonts w:ascii="Arial" w:hAnsi="Arial" w:cs="Arial"/>
          <w:sz w:val="28"/>
          <w:szCs w:val="28"/>
        </w:rPr>
        <w:t>addition,</w:t>
      </w:r>
      <w:r w:rsidR="00F66014" w:rsidRPr="001A28E9">
        <w:rPr>
          <w:rFonts w:ascii="Arial" w:hAnsi="Arial" w:cs="Arial"/>
          <w:sz w:val="28"/>
          <w:szCs w:val="28"/>
        </w:rPr>
        <w:t xml:space="preserve"> 5</w:t>
      </w:r>
      <w:r w:rsidR="00B463FA">
        <w:rPr>
          <w:rFonts w:ascii="Arial" w:hAnsi="Arial" w:cs="Arial"/>
          <w:sz w:val="28"/>
          <w:szCs w:val="28"/>
        </w:rPr>
        <w:t>9</w:t>
      </w:r>
      <w:r w:rsidR="00F66014" w:rsidRPr="001A28E9">
        <w:rPr>
          <w:rFonts w:ascii="Arial" w:hAnsi="Arial" w:cs="Arial"/>
          <w:sz w:val="28"/>
          <w:szCs w:val="28"/>
        </w:rPr>
        <w:t xml:space="preserve"> people have </w:t>
      </w:r>
      <w:r w:rsidR="00E65BD2" w:rsidRPr="001A28E9">
        <w:rPr>
          <w:rFonts w:ascii="Arial" w:hAnsi="Arial" w:cs="Arial"/>
          <w:sz w:val="28"/>
          <w:szCs w:val="28"/>
        </w:rPr>
        <w:t>recovered and have been discharged</w:t>
      </w:r>
      <w:r w:rsidR="00DB2318" w:rsidRPr="001A28E9">
        <w:rPr>
          <w:rFonts w:ascii="Arial" w:hAnsi="Arial" w:cs="Arial"/>
          <w:sz w:val="28"/>
          <w:szCs w:val="28"/>
        </w:rPr>
        <w:t xml:space="preserve"> from our health facilities</w:t>
      </w:r>
      <w:r w:rsidR="00E65BD2" w:rsidRPr="001A28E9">
        <w:rPr>
          <w:rFonts w:ascii="Arial" w:hAnsi="Arial" w:cs="Arial"/>
          <w:sz w:val="28"/>
          <w:szCs w:val="28"/>
        </w:rPr>
        <w:t xml:space="preserve">. </w:t>
      </w:r>
      <w:r w:rsidR="00925E32" w:rsidRPr="001A28E9">
        <w:rPr>
          <w:rFonts w:ascii="Arial" w:hAnsi="Arial" w:cs="Arial"/>
          <w:sz w:val="28"/>
          <w:szCs w:val="28"/>
        </w:rPr>
        <w:t xml:space="preserve"> </w:t>
      </w:r>
      <w:r w:rsidR="00D76923" w:rsidRPr="001A28E9">
        <w:rPr>
          <w:rFonts w:ascii="Arial" w:hAnsi="Arial" w:cs="Arial"/>
          <w:sz w:val="28"/>
          <w:szCs w:val="28"/>
        </w:rPr>
        <w:t>Moreover</w:t>
      </w:r>
      <w:r w:rsidR="00C61D1D" w:rsidRPr="001A28E9">
        <w:rPr>
          <w:rFonts w:ascii="Arial" w:hAnsi="Arial" w:cs="Arial"/>
          <w:sz w:val="28"/>
          <w:szCs w:val="28"/>
        </w:rPr>
        <w:t xml:space="preserve">, following international guidelines, we </w:t>
      </w:r>
      <w:r w:rsidR="00374DF3" w:rsidRPr="001A28E9">
        <w:rPr>
          <w:rFonts w:ascii="Arial" w:hAnsi="Arial" w:cs="Arial"/>
          <w:sz w:val="28"/>
          <w:szCs w:val="28"/>
        </w:rPr>
        <w:t>have been</w:t>
      </w:r>
      <w:r w:rsidR="00C61D1D" w:rsidRPr="001A28E9">
        <w:rPr>
          <w:rFonts w:ascii="Arial" w:hAnsi="Arial" w:cs="Arial"/>
          <w:sz w:val="28"/>
          <w:szCs w:val="28"/>
        </w:rPr>
        <w:t xml:space="preserve"> ramping-up our </w:t>
      </w:r>
      <w:r w:rsidR="00374DF3" w:rsidRPr="001A28E9">
        <w:rPr>
          <w:rFonts w:ascii="Arial" w:hAnsi="Arial" w:cs="Arial"/>
          <w:sz w:val="28"/>
          <w:szCs w:val="28"/>
        </w:rPr>
        <w:t xml:space="preserve">diagnostic </w:t>
      </w:r>
      <w:r w:rsidR="00C61D1D" w:rsidRPr="001A28E9">
        <w:rPr>
          <w:rFonts w:ascii="Arial" w:hAnsi="Arial" w:cs="Arial"/>
          <w:sz w:val="28"/>
          <w:szCs w:val="28"/>
        </w:rPr>
        <w:t>testing</w:t>
      </w:r>
      <w:r w:rsidR="00574683" w:rsidRPr="001A28E9">
        <w:rPr>
          <w:rFonts w:ascii="Arial" w:hAnsi="Arial" w:cs="Arial"/>
          <w:sz w:val="28"/>
          <w:szCs w:val="28"/>
        </w:rPr>
        <w:t xml:space="preserve"> </w:t>
      </w:r>
      <w:r w:rsidR="00CF130A" w:rsidRPr="001A28E9">
        <w:rPr>
          <w:rFonts w:ascii="Arial" w:hAnsi="Arial" w:cs="Arial"/>
          <w:sz w:val="28"/>
          <w:szCs w:val="28"/>
        </w:rPr>
        <w:t>capability to</w:t>
      </w:r>
      <w:r w:rsidR="00DB2318" w:rsidRPr="001A28E9">
        <w:rPr>
          <w:rFonts w:ascii="Arial" w:hAnsi="Arial" w:cs="Arial"/>
          <w:sz w:val="28"/>
          <w:szCs w:val="28"/>
        </w:rPr>
        <w:t xml:space="preserve"> </w:t>
      </w:r>
      <w:r w:rsidR="00904717" w:rsidRPr="001A28E9">
        <w:rPr>
          <w:rFonts w:ascii="Arial" w:hAnsi="Arial" w:cs="Arial"/>
          <w:sz w:val="28"/>
          <w:szCs w:val="28"/>
        </w:rPr>
        <w:t>identify</w:t>
      </w:r>
      <w:r w:rsidR="00574683" w:rsidRPr="001A28E9">
        <w:rPr>
          <w:rFonts w:ascii="Arial" w:hAnsi="Arial" w:cs="Arial"/>
          <w:sz w:val="28"/>
          <w:szCs w:val="28"/>
        </w:rPr>
        <w:t xml:space="preserve"> </w:t>
      </w:r>
      <w:r w:rsidR="000C1687" w:rsidRPr="001A28E9">
        <w:rPr>
          <w:rFonts w:ascii="Arial" w:hAnsi="Arial" w:cs="Arial"/>
          <w:sz w:val="28"/>
          <w:szCs w:val="28"/>
        </w:rPr>
        <w:t>infected person</w:t>
      </w:r>
      <w:r w:rsidR="00574683" w:rsidRPr="001A28E9">
        <w:rPr>
          <w:rFonts w:ascii="Arial" w:hAnsi="Arial" w:cs="Arial"/>
          <w:sz w:val="28"/>
          <w:szCs w:val="28"/>
        </w:rPr>
        <w:t xml:space="preserve">s. </w:t>
      </w:r>
      <w:r w:rsidR="005E33E3" w:rsidRPr="001A28E9">
        <w:rPr>
          <w:rFonts w:ascii="Arial" w:hAnsi="Arial" w:cs="Arial"/>
          <w:sz w:val="28"/>
          <w:szCs w:val="28"/>
        </w:rPr>
        <w:t>Thus, w</w:t>
      </w:r>
      <w:r w:rsidR="00C34900" w:rsidRPr="001A28E9">
        <w:rPr>
          <w:rFonts w:ascii="Arial" w:hAnsi="Arial" w:cs="Arial"/>
          <w:sz w:val="28"/>
          <w:szCs w:val="28"/>
        </w:rPr>
        <w:t xml:space="preserve">e will </w:t>
      </w:r>
      <w:r w:rsidR="008F3EBD" w:rsidRPr="001A28E9">
        <w:rPr>
          <w:rFonts w:ascii="Arial" w:hAnsi="Arial" w:cs="Arial"/>
          <w:sz w:val="28"/>
          <w:szCs w:val="28"/>
        </w:rPr>
        <w:t xml:space="preserve">be able to conduct </w:t>
      </w:r>
      <w:r w:rsidR="00303832" w:rsidRPr="001A28E9">
        <w:rPr>
          <w:rFonts w:ascii="Arial" w:hAnsi="Arial" w:cs="Arial"/>
          <w:sz w:val="28"/>
          <w:szCs w:val="28"/>
        </w:rPr>
        <w:t>con</w:t>
      </w:r>
      <w:r w:rsidR="00DB2318" w:rsidRPr="001A28E9">
        <w:rPr>
          <w:rFonts w:ascii="Arial" w:hAnsi="Arial" w:cs="Arial"/>
          <w:sz w:val="28"/>
          <w:szCs w:val="28"/>
        </w:rPr>
        <w:t>tact</w:t>
      </w:r>
      <w:r w:rsidR="00303832" w:rsidRPr="001A28E9">
        <w:rPr>
          <w:rFonts w:ascii="Arial" w:hAnsi="Arial" w:cs="Arial"/>
          <w:sz w:val="28"/>
          <w:szCs w:val="28"/>
        </w:rPr>
        <w:t xml:space="preserve"> tracing </w:t>
      </w:r>
      <w:r w:rsidR="002C4136" w:rsidRPr="001A28E9">
        <w:rPr>
          <w:rFonts w:ascii="Arial" w:hAnsi="Arial" w:cs="Arial"/>
          <w:sz w:val="28"/>
          <w:szCs w:val="28"/>
        </w:rPr>
        <w:t xml:space="preserve">for </w:t>
      </w:r>
      <w:r w:rsidR="00047B37" w:rsidRPr="001A28E9">
        <w:rPr>
          <w:rFonts w:ascii="Arial" w:hAnsi="Arial" w:cs="Arial"/>
          <w:sz w:val="28"/>
          <w:szCs w:val="28"/>
        </w:rPr>
        <w:t>treat</w:t>
      </w:r>
      <w:r w:rsidR="005E33E3" w:rsidRPr="001A28E9">
        <w:rPr>
          <w:rFonts w:ascii="Arial" w:hAnsi="Arial" w:cs="Arial"/>
          <w:sz w:val="28"/>
          <w:szCs w:val="28"/>
        </w:rPr>
        <w:t>ment</w:t>
      </w:r>
      <w:r w:rsidR="00047B37" w:rsidRPr="001A28E9">
        <w:rPr>
          <w:rFonts w:ascii="Arial" w:hAnsi="Arial" w:cs="Arial"/>
          <w:sz w:val="28"/>
          <w:szCs w:val="28"/>
        </w:rPr>
        <w:t xml:space="preserve"> and isolati</w:t>
      </w:r>
      <w:r w:rsidR="005E33E3" w:rsidRPr="001A28E9">
        <w:rPr>
          <w:rFonts w:ascii="Arial" w:hAnsi="Arial" w:cs="Arial"/>
          <w:sz w:val="28"/>
          <w:szCs w:val="28"/>
        </w:rPr>
        <w:t>on i</w:t>
      </w:r>
      <w:r w:rsidR="003C1C3A" w:rsidRPr="001A28E9">
        <w:rPr>
          <w:rFonts w:ascii="Arial" w:hAnsi="Arial" w:cs="Arial"/>
          <w:sz w:val="28"/>
          <w:szCs w:val="28"/>
        </w:rPr>
        <w:t>n a</w:t>
      </w:r>
      <w:r w:rsidR="00530D63" w:rsidRPr="001A28E9">
        <w:rPr>
          <w:rFonts w:ascii="Arial" w:hAnsi="Arial" w:cs="Arial"/>
          <w:sz w:val="28"/>
          <w:szCs w:val="28"/>
        </w:rPr>
        <w:t xml:space="preserve"> controlled</w:t>
      </w:r>
      <w:r w:rsidR="003C1C3A" w:rsidRPr="001A28E9">
        <w:rPr>
          <w:rFonts w:ascii="Arial" w:hAnsi="Arial" w:cs="Arial"/>
          <w:sz w:val="28"/>
          <w:szCs w:val="28"/>
        </w:rPr>
        <w:t xml:space="preserve"> environment</w:t>
      </w:r>
      <w:r w:rsidR="00303832" w:rsidRPr="001A28E9">
        <w:rPr>
          <w:rFonts w:ascii="Arial" w:hAnsi="Arial" w:cs="Arial"/>
          <w:sz w:val="28"/>
          <w:szCs w:val="28"/>
        </w:rPr>
        <w:t>.</w:t>
      </w:r>
      <w:r w:rsidR="00E06D99" w:rsidRPr="001A28E9">
        <w:rPr>
          <w:rFonts w:ascii="Arial" w:hAnsi="Arial" w:cs="Arial"/>
          <w:sz w:val="28"/>
          <w:szCs w:val="28"/>
        </w:rPr>
        <w:t xml:space="preserve"> </w:t>
      </w:r>
      <w:r w:rsidR="004312EC" w:rsidRPr="001A28E9">
        <w:rPr>
          <w:rFonts w:ascii="Arial" w:hAnsi="Arial" w:cs="Arial"/>
          <w:sz w:val="28"/>
          <w:szCs w:val="28"/>
        </w:rPr>
        <w:t>We are ensuring that</w:t>
      </w:r>
      <w:r w:rsidR="00E828AF" w:rsidRPr="001A28E9">
        <w:rPr>
          <w:rFonts w:ascii="Arial" w:hAnsi="Arial" w:cs="Arial"/>
          <w:sz w:val="28"/>
          <w:szCs w:val="28"/>
        </w:rPr>
        <w:t xml:space="preserve"> a</w:t>
      </w:r>
      <w:r w:rsidR="004312EC" w:rsidRPr="001A28E9">
        <w:rPr>
          <w:rFonts w:ascii="Arial" w:hAnsi="Arial" w:cs="Arial"/>
          <w:sz w:val="28"/>
          <w:szCs w:val="28"/>
        </w:rPr>
        <w:t xml:space="preserve"> </w:t>
      </w:r>
      <w:r w:rsidR="00E828AF" w:rsidRPr="001A28E9">
        <w:rPr>
          <w:rFonts w:ascii="Arial" w:hAnsi="Arial" w:cs="Arial"/>
          <w:sz w:val="28"/>
          <w:szCs w:val="28"/>
        </w:rPr>
        <w:t xml:space="preserve">systematic </w:t>
      </w:r>
      <w:r w:rsidR="004312EC" w:rsidRPr="001A28E9">
        <w:rPr>
          <w:rFonts w:ascii="Arial" w:hAnsi="Arial" w:cs="Arial"/>
          <w:sz w:val="28"/>
          <w:szCs w:val="28"/>
        </w:rPr>
        <w:t>resumption of economic activity would take place in healthy and</w:t>
      </w:r>
      <w:r w:rsidR="00E828AF" w:rsidRPr="001A28E9">
        <w:rPr>
          <w:rFonts w:ascii="Arial" w:hAnsi="Arial" w:cs="Arial"/>
          <w:sz w:val="28"/>
          <w:szCs w:val="28"/>
        </w:rPr>
        <w:t xml:space="preserve"> safe surroundings. </w:t>
      </w:r>
      <w:r w:rsidR="00667D02" w:rsidRPr="001A28E9">
        <w:rPr>
          <w:rFonts w:ascii="Arial" w:hAnsi="Arial" w:cs="Arial"/>
          <w:sz w:val="28"/>
          <w:szCs w:val="28"/>
        </w:rPr>
        <w:t xml:space="preserve"> </w:t>
      </w:r>
      <w:r w:rsidR="00E828AF" w:rsidRPr="001A28E9">
        <w:rPr>
          <w:rFonts w:ascii="Arial" w:hAnsi="Arial" w:cs="Arial"/>
          <w:sz w:val="28"/>
          <w:szCs w:val="28"/>
        </w:rPr>
        <w:t>This Government will protect the lives of our citizens at all cost.  We will no</w:t>
      </w:r>
      <w:r w:rsidR="00A53A7A" w:rsidRPr="001A28E9">
        <w:rPr>
          <w:rFonts w:ascii="Arial" w:hAnsi="Arial" w:cs="Arial"/>
          <w:sz w:val="28"/>
          <w:szCs w:val="28"/>
        </w:rPr>
        <w:t>t be reckless with human life. Further, notwithstanding the recommendations of some members opposite that we use dangerous pharmaceutical products, designed for other uses, to treat patients infected with the virus, we in this Government shall continue to rely on the best scientific and medical advice from the World Health Organization and other reputable international bodies.</w:t>
      </w:r>
    </w:p>
    <w:p w14:paraId="00FFAFE1" w14:textId="310E71B8" w:rsidR="00E06D99" w:rsidRPr="001A28E9" w:rsidRDefault="0078120D" w:rsidP="00784FD4">
      <w:pPr>
        <w:spacing w:line="360" w:lineRule="auto"/>
        <w:jc w:val="both"/>
        <w:rPr>
          <w:rFonts w:ascii="Arial" w:hAnsi="Arial" w:cs="Arial"/>
          <w:sz w:val="28"/>
          <w:szCs w:val="28"/>
        </w:rPr>
      </w:pPr>
      <w:r w:rsidRPr="001A28E9">
        <w:rPr>
          <w:rFonts w:ascii="Arial" w:hAnsi="Arial" w:cs="Arial"/>
          <w:sz w:val="28"/>
          <w:szCs w:val="28"/>
        </w:rPr>
        <w:t>Substantial b</w:t>
      </w:r>
      <w:r w:rsidR="005E6715" w:rsidRPr="001A28E9">
        <w:rPr>
          <w:rFonts w:ascii="Arial" w:hAnsi="Arial" w:cs="Arial"/>
          <w:sz w:val="28"/>
          <w:szCs w:val="28"/>
        </w:rPr>
        <w:t xml:space="preserve">udgetary resources </w:t>
      </w:r>
      <w:r w:rsidR="00C60489" w:rsidRPr="001A28E9">
        <w:rPr>
          <w:rFonts w:ascii="Arial" w:hAnsi="Arial" w:cs="Arial"/>
          <w:sz w:val="28"/>
          <w:szCs w:val="28"/>
        </w:rPr>
        <w:t>are being</w:t>
      </w:r>
      <w:r w:rsidR="005E6715" w:rsidRPr="001A28E9">
        <w:rPr>
          <w:rFonts w:ascii="Arial" w:hAnsi="Arial" w:cs="Arial"/>
          <w:sz w:val="28"/>
          <w:szCs w:val="28"/>
        </w:rPr>
        <w:t xml:space="preserve"> directed to the health sector</w:t>
      </w:r>
      <w:r w:rsidR="00667D02" w:rsidRPr="001A28E9">
        <w:rPr>
          <w:rFonts w:ascii="Arial" w:hAnsi="Arial" w:cs="Arial"/>
          <w:sz w:val="28"/>
          <w:szCs w:val="28"/>
        </w:rPr>
        <w:t>, and this is aided by external financial support.</w:t>
      </w:r>
      <w:r w:rsidR="00C60489" w:rsidRPr="001A28E9">
        <w:rPr>
          <w:rFonts w:ascii="Arial" w:hAnsi="Arial" w:cs="Arial"/>
          <w:sz w:val="28"/>
          <w:szCs w:val="28"/>
        </w:rPr>
        <w:t xml:space="preserve"> Additional </w:t>
      </w:r>
      <w:r w:rsidR="005E6715" w:rsidRPr="001A28E9">
        <w:rPr>
          <w:rFonts w:ascii="Arial" w:hAnsi="Arial" w:cs="Arial"/>
          <w:sz w:val="28"/>
          <w:szCs w:val="28"/>
        </w:rPr>
        <w:t>medical personnel</w:t>
      </w:r>
      <w:r w:rsidR="00C60489" w:rsidRPr="001A28E9">
        <w:rPr>
          <w:rFonts w:ascii="Arial" w:hAnsi="Arial" w:cs="Arial"/>
          <w:sz w:val="28"/>
          <w:szCs w:val="28"/>
        </w:rPr>
        <w:t xml:space="preserve"> </w:t>
      </w:r>
      <w:r w:rsidR="00781F03" w:rsidRPr="001A28E9">
        <w:rPr>
          <w:rFonts w:ascii="Arial" w:hAnsi="Arial" w:cs="Arial"/>
          <w:sz w:val="28"/>
          <w:szCs w:val="28"/>
        </w:rPr>
        <w:t>are</w:t>
      </w:r>
      <w:r w:rsidR="00C60489" w:rsidRPr="001A28E9">
        <w:rPr>
          <w:rFonts w:ascii="Arial" w:hAnsi="Arial" w:cs="Arial"/>
          <w:sz w:val="28"/>
          <w:szCs w:val="28"/>
        </w:rPr>
        <w:t xml:space="preserve"> being hired</w:t>
      </w:r>
      <w:r w:rsidR="00781F03" w:rsidRPr="001A28E9">
        <w:rPr>
          <w:rFonts w:ascii="Arial" w:hAnsi="Arial" w:cs="Arial"/>
          <w:sz w:val="28"/>
          <w:szCs w:val="28"/>
        </w:rPr>
        <w:t xml:space="preserve">, </w:t>
      </w:r>
      <w:r w:rsidRPr="001A28E9">
        <w:rPr>
          <w:rFonts w:ascii="Arial" w:hAnsi="Arial" w:cs="Arial"/>
          <w:sz w:val="28"/>
          <w:szCs w:val="28"/>
        </w:rPr>
        <w:t xml:space="preserve">medical equipment and PPE are being sourced, </w:t>
      </w:r>
      <w:r w:rsidR="00781F03" w:rsidRPr="001A28E9">
        <w:rPr>
          <w:rFonts w:ascii="Arial" w:hAnsi="Arial" w:cs="Arial"/>
          <w:sz w:val="28"/>
          <w:szCs w:val="28"/>
        </w:rPr>
        <w:t>h</w:t>
      </w:r>
      <w:r w:rsidR="005E6715" w:rsidRPr="001A28E9">
        <w:rPr>
          <w:rFonts w:ascii="Arial" w:hAnsi="Arial" w:cs="Arial"/>
          <w:sz w:val="28"/>
          <w:szCs w:val="28"/>
        </w:rPr>
        <w:t>ospitals and medical facilities are</w:t>
      </w:r>
      <w:r w:rsidR="00781F03" w:rsidRPr="001A28E9">
        <w:rPr>
          <w:rFonts w:ascii="Arial" w:hAnsi="Arial" w:cs="Arial"/>
          <w:sz w:val="28"/>
          <w:szCs w:val="28"/>
        </w:rPr>
        <w:t xml:space="preserve"> being</w:t>
      </w:r>
      <w:r w:rsidR="005E6715" w:rsidRPr="001A28E9">
        <w:rPr>
          <w:rFonts w:ascii="Arial" w:hAnsi="Arial" w:cs="Arial"/>
          <w:sz w:val="28"/>
          <w:szCs w:val="28"/>
        </w:rPr>
        <w:t xml:space="preserve"> </w:t>
      </w:r>
      <w:r w:rsidRPr="001A28E9">
        <w:rPr>
          <w:rFonts w:ascii="Arial" w:hAnsi="Arial" w:cs="Arial"/>
          <w:sz w:val="28"/>
          <w:szCs w:val="28"/>
        </w:rPr>
        <w:t xml:space="preserve">upgraded and commissioned </w:t>
      </w:r>
      <w:r w:rsidR="005E6715" w:rsidRPr="001A28E9">
        <w:rPr>
          <w:rFonts w:ascii="Arial" w:hAnsi="Arial" w:cs="Arial"/>
          <w:sz w:val="28"/>
          <w:szCs w:val="28"/>
        </w:rPr>
        <w:t xml:space="preserve">and specific sites are dedicated to treating infected people. </w:t>
      </w:r>
      <w:r w:rsidR="00A11BDA" w:rsidRPr="001A28E9">
        <w:rPr>
          <w:rFonts w:ascii="Arial" w:hAnsi="Arial" w:cs="Arial"/>
          <w:sz w:val="28"/>
          <w:szCs w:val="28"/>
        </w:rPr>
        <w:t>S</w:t>
      </w:r>
      <w:r w:rsidR="005E6715" w:rsidRPr="001A28E9">
        <w:rPr>
          <w:rFonts w:ascii="Arial" w:hAnsi="Arial" w:cs="Arial"/>
          <w:sz w:val="28"/>
          <w:szCs w:val="28"/>
        </w:rPr>
        <w:t>tep</w:t>
      </w:r>
      <w:r w:rsidRPr="001A28E9">
        <w:rPr>
          <w:rFonts w:ascii="Arial" w:hAnsi="Arial" w:cs="Arial"/>
          <w:sz w:val="28"/>
          <w:szCs w:val="28"/>
        </w:rPr>
        <w:t>-</w:t>
      </w:r>
      <w:r w:rsidR="005E6715" w:rsidRPr="001A28E9">
        <w:rPr>
          <w:rFonts w:ascii="Arial" w:hAnsi="Arial" w:cs="Arial"/>
          <w:sz w:val="28"/>
          <w:szCs w:val="28"/>
        </w:rPr>
        <w:t xml:space="preserve">down </w:t>
      </w:r>
      <w:r w:rsidR="003A30C8" w:rsidRPr="001A28E9">
        <w:rPr>
          <w:rFonts w:ascii="Arial" w:hAnsi="Arial" w:cs="Arial"/>
          <w:sz w:val="28"/>
          <w:szCs w:val="28"/>
        </w:rPr>
        <w:t xml:space="preserve">convalescing </w:t>
      </w:r>
      <w:r w:rsidR="005E6715" w:rsidRPr="001A28E9">
        <w:rPr>
          <w:rFonts w:ascii="Arial" w:hAnsi="Arial" w:cs="Arial"/>
          <w:sz w:val="28"/>
          <w:szCs w:val="28"/>
        </w:rPr>
        <w:t xml:space="preserve">facilities </w:t>
      </w:r>
      <w:r w:rsidR="00D67E9A" w:rsidRPr="001A28E9">
        <w:rPr>
          <w:rFonts w:ascii="Arial" w:hAnsi="Arial" w:cs="Arial"/>
          <w:sz w:val="28"/>
          <w:szCs w:val="28"/>
        </w:rPr>
        <w:t>are in place.</w:t>
      </w:r>
      <w:r w:rsidR="00E828AF" w:rsidRPr="001A28E9">
        <w:rPr>
          <w:rFonts w:ascii="Arial" w:hAnsi="Arial" w:cs="Arial"/>
          <w:sz w:val="28"/>
          <w:szCs w:val="28"/>
        </w:rPr>
        <w:t xml:space="preserve"> We have created a health system parallel to the traditional health facilities to specifically respond to the pandemic.  </w:t>
      </w:r>
    </w:p>
    <w:p w14:paraId="0F0A7902" w14:textId="3FA00E1E" w:rsidR="0078120D" w:rsidRPr="001A28E9" w:rsidRDefault="0078120D" w:rsidP="00784FD4">
      <w:pPr>
        <w:spacing w:line="360" w:lineRule="auto"/>
        <w:jc w:val="both"/>
        <w:rPr>
          <w:rFonts w:ascii="Arial" w:hAnsi="Arial" w:cs="Arial"/>
          <w:sz w:val="28"/>
          <w:szCs w:val="28"/>
        </w:rPr>
      </w:pPr>
      <w:r w:rsidRPr="001A28E9">
        <w:rPr>
          <w:rFonts w:ascii="Arial" w:hAnsi="Arial" w:cs="Arial"/>
          <w:sz w:val="28"/>
          <w:szCs w:val="28"/>
        </w:rPr>
        <w:t xml:space="preserve">In terms of international financial assistance to address the unprecedented financial demands of Covid-19, we are sourcing US$300M (TT$2B) from </w:t>
      </w:r>
      <w:r w:rsidRPr="001A28E9">
        <w:rPr>
          <w:rFonts w:ascii="Arial" w:hAnsi="Arial" w:cs="Arial"/>
          <w:sz w:val="28"/>
          <w:szCs w:val="28"/>
        </w:rPr>
        <w:lastRenderedPageBreak/>
        <w:t xml:space="preserve">various multilateral agencies – US$20M from the World Bank, US$130M from the IADB and US$150M from the Development Bank of Latin America (CAF). We are also pursuing a further US$500M (TT$3.4B) </w:t>
      </w:r>
      <w:r w:rsidR="009E7280" w:rsidRPr="001A28E9">
        <w:rPr>
          <w:rFonts w:ascii="Arial" w:hAnsi="Arial" w:cs="Arial"/>
          <w:sz w:val="28"/>
          <w:szCs w:val="28"/>
        </w:rPr>
        <w:t xml:space="preserve">for budgetary support </w:t>
      </w:r>
      <w:r w:rsidRPr="001A28E9">
        <w:rPr>
          <w:rFonts w:ascii="Arial" w:hAnsi="Arial" w:cs="Arial"/>
          <w:sz w:val="28"/>
          <w:szCs w:val="28"/>
        </w:rPr>
        <w:t>from other external sources.</w:t>
      </w:r>
    </w:p>
    <w:p w14:paraId="122D5C77" w14:textId="44BBB5BA" w:rsidR="0078120D" w:rsidRPr="001A28E9" w:rsidRDefault="009E7280" w:rsidP="00784FD4">
      <w:pPr>
        <w:spacing w:line="360" w:lineRule="auto"/>
        <w:jc w:val="both"/>
        <w:rPr>
          <w:rFonts w:ascii="Arial" w:hAnsi="Arial" w:cs="Arial"/>
          <w:sz w:val="28"/>
          <w:szCs w:val="28"/>
        </w:rPr>
      </w:pPr>
      <w:r w:rsidRPr="001A28E9">
        <w:rPr>
          <w:rFonts w:ascii="Arial" w:hAnsi="Arial" w:cs="Arial"/>
          <w:sz w:val="28"/>
          <w:szCs w:val="28"/>
        </w:rPr>
        <w:t>We have also raised TT$500M locally to pay for the increased demands for goods and services for the Regional Health Authorities</w:t>
      </w:r>
      <w:r w:rsidR="00E821C2" w:rsidRPr="001A28E9">
        <w:rPr>
          <w:rFonts w:ascii="Arial" w:hAnsi="Arial" w:cs="Arial"/>
          <w:sz w:val="28"/>
          <w:szCs w:val="28"/>
        </w:rPr>
        <w:t xml:space="preserve"> and to settle aged trade payables in the health sector.</w:t>
      </w:r>
      <w:r w:rsidRPr="001A28E9">
        <w:rPr>
          <w:rFonts w:ascii="Arial" w:hAnsi="Arial" w:cs="Arial"/>
          <w:sz w:val="28"/>
          <w:szCs w:val="28"/>
        </w:rPr>
        <w:t xml:space="preserve"> In terms of cash flow for the Ministry of Health and the RHAs, in the face of this pandemic, therefore, we are on a strong footing.</w:t>
      </w:r>
    </w:p>
    <w:p w14:paraId="3945CA90" w14:textId="77777777" w:rsidR="0017725D" w:rsidRPr="001A28E9" w:rsidRDefault="0017725D" w:rsidP="00784FD4">
      <w:pPr>
        <w:spacing w:line="360" w:lineRule="auto"/>
        <w:jc w:val="both"/>
        <w:rPr>
          <w:rFonts w:ascii="Arial" w:hAnsi="Arial" w:cs="Arial"/>
          <w:sz w:val="28"/>
          <w:szCs w:val="28"/>
        </w:rPr>
      </w:pPr>
    </w:p>
    <w:p w14:paraId="5D89C90D" w14:textId="23F1448F" w:rsidR="009E7280" w:rsidRPr="001A28E9" w:rsidRDefault="00530D63"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B95B0C" w:rsidRPr="001A28E9">
        <w:rPr>
          <w:rFonts w:ascii="Arial" w:hAnsi="Arial" w:cs="Arial"/>
          <w:sz w:val="28"/>
          <w:szCs w:val="28"/>
        </w:rPr>
        <w:t xml:space="preserve">Trinidad and Tobago is not only impacted </w:t>
      </w:r>
      <w:r w:rsidR="00432A7A" w:rsidRPr="001A28E9">
        <w:rPr>
          <w:rFonts w:ascii="Arial" w:hAnsi="Arial" w:cs="Arial"/>
          <w:sz w:val="28"/>
          <w:szCs w:val="28"/>
        </w:rPr>
        <w:t xml:space="preserve">by </w:t>
      </w:r>
      <w:r w:rsidR="00481EC4" w:rsidRPr="001A28E9">
        <w:rPr>
          <w:rFonts w:ascii="Arial" w:hAnsi="Arial" w:cs="Arial"/>
          <w:sz w:val="28"/>
          <w:szCs w:val="28"/>
        </w:rPr>
        <w:t xml:space="preserve">the economic consequences of COVID-19; but </w:t>
      </w:r>
      <w:r w:rsidRPr="001A28E9">
        <w:rPr>
          <w:rFonts w:ascii="Arial" w:hAnsi="Arial" w:cs="Arial"/>
          <w:sz w:val="28"/>
          <w:szCs w:val="28"/>
        </w:rPr>
        <w:t>as an oi</w:t>
      </w:r>
      <w:r w:rsidR="00E06D99" w:rsidRPr="001A28E9">
        <w:rPr>
          <w:rFonts w:ascii="Arial" w:hAnsi="Arial" w:cs="Arial"/>
          <w:sz w:val="28"/>
          <w:szCs w:val="28"/>
        </w:rPr>
        <w:t>l</w:t>
      </w:r>
      <w:r w:rsidR="00481EC4" w:rsidRPr="001A28E9">
        <w:rPr>
          <w:rFonts w:ascii="Arial" w:hAnsi="Arial" w:cs="Arial"/>
          <w:sz w:val="28"/>
          <w:szCs w:val="28"/>
        </w:rPr>
        <w:t>-</w:t>
      </w:r>
      <w:r w:rsidR="00E06D99" w:rsidRPr="001A28E9">
        <w:rPr>
          <w:rFonts w:ascii="Arial" w:hAnsi="Arial" w:cs="Arial"/>
          <w:sz w:val="28"/>
          <w:szCs w:val="28"/>
        </w:rPr>
        <w:t>and</w:t>
      </w:r>
      <w:r w:rsidR="00481EC4" w:rsidRPr="001A28E9">
        <w:rPr>
          <w:rFonts w:ascii="Arial" w:hAnsi="Arial" w:cs="Arial"/>
          <w:sz w:val="28"/>
          <w:szCs w:val="28"/>
        </w:rPr>
        <w:t>-</w:t>
      </w:r>
      <w:r w:rsidR="00E06D99" w:rsidRPr="001A28E9">
        <w:rPr>
          <w:rFonts w:ascii="Arial" w:hAnsi="Arial" w:cs="Arial"/>
          <w:sz w:val="28"/>
          <w:szCs w:val="28"/>
        </w:rPr>
        <w:t>gas exporting countr</w:t>
      </w:r>
      <w:r w:rsidRPr="001A28E9">
        <w:rPr>
          <w:rFonts w:ascii="Arial" w:hAnsi="Arial" w:cs="Arial"/>
          <w:sz w:val="28"/>
          <w:szCs w:val="28"/>
        </w:rPr>
        <w:t>y</w:t>
      </w:r>
      <w:r w:rsidR="00E06D99" w:rsidRPr="001A28E9">
        <w:rPr>
          <w:rFonts w:ascii="Arial" w:hAnsi="Arial" w:cs="Arial"/>
          <w:sz w:val="28"/>
          <w:szCs w:val="28"/>
        </w:rPr>
        <w:t xml:space="preserve">, the economic, financial and social consequences </w:t>
      </w:r>
      <w:r w:rsidR="00725736" w:rsidRPr="001A28E9">
        <w:rPr>
          <w:rFonts w:ascii="Arial" w:hAnsi="Arial" w:cs="Arial"/>
          <w:sz w:val="28"/>
          <w:szCs w:val="28"/>
        </w:rPr>
        <w:t>have</w:t>
      </w:r>
      <w:r w:rsidR="00E06D99" w:rsidRPr="001A28E9">
        <w:rPr>
          <w:rFonts w:ascii="Arial" w:hAnsi="Arial" w:cs="Arial"/>
          <w:sz w:val="28"/>
          <w:szCs w:val="28"/>
        </w:rPr>
        <w:t xml:space="preserve"> been further compounded by the dramatic drop in oil and gas prices. </w:t>
      </w:r>
      <w:r w:rsidR="005847E5" w:rsidRPr="001A28E9">
        <w:rPr>
          <w:rFonts w:ascii="Arial" w:hAnsi="Arial" w:cs="Arial"/>
          <w:sz w:val="28"/>
          <w:szCs w:val="28"/>
        </w:rPr>
        <w:t>T</w:t>
      </w:r>
      <w:r w:rsidR="0034692C" w:rsidRPr="001A28E9">
        <w:rPr>
          <w:rFonts w:ascii="Arial" w:hAnsi="Arial" w:cs="Arial"/>
          <w:sz w:val="28"/>
          <w:szCs w:val="28"/>
        </w:rPr>
        <w:t xml:space="preserve">he </w:t>
      </w:r>
      <w:r w:rsidR="009E7280" w:rsidRPr="001A28E9">
        <w:rPr>
          <w:rFonts w:ascii="Arial" w:hAnsi="Arial" w:cs="Arial"/>
          <w:sz w:val="28"/>
          <w:szCs w:val="28"/>
        </w:rPr>
        <w:t xml:space="preserve">worldwide </w:t>
      </w:r>
      <w:r w:rsidR="009F7753" w:rsidRPr="001A28E9">
        <w:rPr>
          <w:rFonts w:ascii="Arial" w:hAnsi="Arial" w:cs="Arial"/>
          <w:sz w:val="28"/>
          <w:szCs w:val="28"/>
        </w:rPr>
        <w:t>demand for</w:t>
      </w:r>
      <w:r w:rsidR="0034692C" w:rsidRPr="001A28E9">
        <w:rPr>
          <w:rFonts w:ascii="Arial" w:hAnsi="Arial" w:cs="Arial"/>
          <w:sz w:val="28"/>
          <w:szCs w:val="28"/>
        </w:rPr>
        <w:t xml:space="preserve"> crude oil </w:t>
      </w:r>
      <w:r w:rsidR="009F7753" w:rsidRPr="001A28E9">
        <w:rPr>
          <w:rFonts w:ascii="Arial" w:hAnsi="Arial" w:cs="Arial"/>
          <w:sz w:val="28"/>
          <w:szCs w:val="28"/>
        </w:rPr>
        <w:t xml:space="preserve">has </w:t>
      </w:r>
      <w:r w:rsidR="009E7280" w:rsidRPr="001A28E9">
        <w:rPr>
          <w:rFonts w:ascii="Arial" w:hAnsi="Arial" w:cs="Arial"/>
          <w:sz w:val="28"/>
          <w:szCs w:val="28"/>
        </w:rPr>
        <w:t xml:space="preserve">crashed </w:t>
      </w:r>
      <w:r w:rsidR="00CC009C" w:rsidRPr="001A28E9">
        <w:rPr>
          <w:rFonts w:ascii="Arial" w:hAnsi="Arial" w:cs="Arial"/>
          <w:sz w:val="28"/>
          <w:szCs w:val="28"/>
        </w:rPr>
        <w:t>in the context of</w:t>
      </w:r>
      <w:r w:rsidR="009869C4" w:rsidRPr="001A28E9">
        <w:rPr>
          <w:rFonts w:ascii="Arial" w:hAnsi="Arial" w:cs="Arial"/>
          <w:sz w:val="28"/>
          <w:szCs w:val="28"/>
        </w:rPr>
        <w:t xml:space="preserve"> stay</w:t>
      </w:r>
      <w:r w:rsidR="005847E5" w:rsidRPr="001A28E9">
        <w:rPr>
          <w:rFonts w:ascii="Arial" w:hAnsi="Arial" w:cs="Arial"/>
          <w:sz w:val="28"/>
          <w:szCs w:val="28"/>
        </w:rPr>
        <w:t>-</w:t>
      </w:r>
      <w:r w:rsidR="009869C4" w:rsidRPr="001A28E9">
        <w:rPr>
          <w:rFonts w:ascii="Arial" w:hAnsi="Arial" w:cs="Arial"/>
          <w:sz w:val="28"/>
          <w:szCs w:val="28"/>
        </w:rPr>
        <w:t>home</w:t>
      </w:r>
      <w:r w:rsidR="00B24EE3" w:rsidRPr="001A28E9">
        <w:rPr>
          <w:rFonts w:ascii="Arial" w:hAnsi="Arial" w:cs="Arial"/>
          <w:sz w:val="28"/>
          <w:szCs w:val="28"/>
        </w:rPr>
        <w:t>-</w:t>
      </w:r>
      <w:r w:rsidR="009869C4" w:rsidRPr="001A28E9">
        <w:rPr>
          <w:rFonts w:ascii="Arial" w:hAnsi="Arial" w:cs="Arial"/>
          <w:sz w:val="28"/>
          <w:szCs w:val="28"/>
        </w:rPr>
        <w:t>lockdown orders</w:t>
      </w:r>
      <w:r w:rsidR="00B24EE3" w:rsidRPr="001A28E9">
        <w:rPr>
          <w:rFonts w:ascii="Arial" w:hAnsi="Arial" w:cs="Arial"/>
          <w:sz w:val="28"/>
          <w:szCs w:val="28"/>
        </w:rPr>
        <w:t>.</w:t>
      </w:r>
      <w:r w:rsidR="009869C4" w:rsidRPr="001A28E9">
        <w:rPr>
          <w:rFonts w:ascii="Arial" w:hAnsi="Arial" w:cs="Arial"/>
          <w:sz w:val="28"/>
          <w:szCs w:val="28"/>
        </w:rPr>
        <w:t xml:space="preserve"> </w:t>
      </w:r>
      <w:r w:rsidR="009F7753" w:rsidRPr="001A28E9">
        <w:rPr>
          <w:rFonts w:ascii="Arial" w:hAnsi="Arial" w:cs="Arial"/>
          <w:sz w:val="28"/>
          <w:szCs w:val="28"/>
        </w:rPr>
        <w:t xml:space="preserve"> </w:t>
      </w:r>
      <w:r w:rsidR="009E7280" w:rsidRPr="001A28E9">
        <w:rPr>
          <w:rFonts w:ascii="Arial" w:hAnsi="Arial" w:cs="Arial"/>
          <w:sz w:val="28"/>
          <w:szCs w:val="28"/>
        </w:rPr>
        <w:t>As I indicated earlier, o</w:t>
      </w:r>
      <w:r w:rsidR="00B24EE3" w:rsidRPr="001A28E9">
        <w:rPr>
          <w:rFonts w:ascii="Arial" w:hAnsi="Arial" w:cs="Arial"/>
          <w:sz w:val="28"/>
          <w:szCs w:val="28"/>
        </w:rPr>
        <w:t>n April 20</w:t>
      </w:r>
      <w:r w:rsidR="00B54762" w:rsidRPr="001A28E9">
        <w:rPr>
          <w:rFonts w:ascii="Arial" w:hAnsi="Arial" w:cs="Arial"/>
          <w:sz w:val="28"/>
          <w:szCs w:val="28"/>
        </w:rPr>
        <w:t>,</w:t>
      </w:r>
      <w:r w:rsidR="002F12FB" w:rsidRPr="001A28E9">
        <w:rPr>
          <w:rFonts w:ascii="Arial" w:hAnsi="Arial" w:cs="Arial"/>
          <w:sz w:val="28"/>
          <w:szCs w:val="28"/>
        </w:rPr>
        <w:t xml:space="preserve"> </w:t>
      </w:r>
      <w:r w:rsidR="00B24EE3" w:rsidRPr="001A28E9">
        <w:rPr>
          <w:rFonts w:ascii="Arial" w:hAnsi="Arial" w:cs="Arial"/>
          <w:sz w:val="28"/>
          <w:szCs w:val="28"/>
        </w:rPr>
        <w:t>2020</w:t>
      </w:r>
      <w:r w:rsidR="00D9633F" w:rsidRPr="001A28E9">
        <w:rPr>
          <w:rFonts w:ascii="Arial" w:hAnsi="Arial" w:cs="Arial"/>
          <w:sz w:val="28"/>
          <w:szCs w:val="28"/>
        </w:rPr>
        <w:t>,</w:t>
      </w:r>
      <w:r w:rsidR="00B24EE3" w:rsidRPr="001A28E9">
        <w:rPr>
          <w:rFonts w:ascii="Arial" w:hAnsi="Arial" w:cs="Arial"/>
          <w:sz w:val="28"/>
          <w:szCs w:val="28"/>
        </w:rPr>
        <w:t xml:space="preserve"> the </w:t>
      </w:r>
      <w:r w:rsidR="00B54762" w:rsidRPr="001A28E9">
        <w:rPr>
          <w:rFonts w:ascii="Arial" w:hAnsi="Arial" w:cs="Arial"/>
          <w:sz w:val="28"/>
          <w:szCs w:val="28"/>
        </w:rPr>
        <w:t xml:space="preserve">price of </w:t>
      </w:r>
      <w:r w:rsidR="00B24EE3" w:rsidRPr="001A28E9">
        <w:rPr>
          <w:rFonts w:ascii="Arial" w:hAnsi="Arial" w:cs="Arial"/>
          <w:sz w:val="28"/>
          <w:szCs w:val="28"/>
        </w:rPr>
        <w:t>West Texas Intermediate (WTI) took an unprecedented turn entering negative territory for</w:t>
      </w:r>
      <w:r w:rsidR="00E828AF" w:rsidRPr="001A28E9">
        <w:rPr>
          <w:rFonts w:ascii="Arial" w:hAnsi="Arial" w:cs="Arial"/>
          <w:sz w:val="28"/>
          <w:szCs w:val="28"/>
        </w:rPr>
        <w:t xml:space="preserve"> the first time in its history</w:t>
      </w:r>
      <w:r w:rsidR="009E7280" w:rsidRPr="001A28E9">
        <w:rPr>
          <w:rFonts w:ascii="Arial" w:hAnsi="Arial" w:cs="Arial"/>
          <w:sz w:val="28"/>
          <w:szCs w:val="28"/>
        </w:rPr>
        <w:t xml:space="preserve">, </w:t>
      </w:r>
      <w:r w:rsidR="00E828AF" w:rsidRPr="001A28E9">
        <w:rPr>
          <w:rFonts w:ascii="Arial" w:hAnsi="Arial" w:cs="Arial"/>
          <w:sz w:val="28"/>
          <w:szCs w:val="28"/>
        </w:rPr>
        <w:t>T</w:t>
      </w:r>
      <w:r w:rsidR="000D4659" w:rsidRPr="001A28E9">
        <w:rPr>
          <w:rFonts w:ascii="Arial" w:hAnsi="Arial" w:cs="Arial"/>
          <w:sz w:val="28"/>
          <w:szCs w:val="28"/>
        </w:rPr>
        <w:t>he WTI June</w:t>
      </w:r>
      <w:r w:rsidR="00380A8E" w:rsidRPr="001A28E9">
        <w:rPr>
          <w:rFonts w:ascii="Arial" w:hAnsi="Arial" w:cs="Arial"/>
          <w:sz w:val="28"/>
          <w:szCs w:val="28"/>
        </w:rPr>
        <w:t xml:space="preserve"> 2020</w:t>
      </w:r>
      <w:r w:rsidR="00E828AF" w:rsidRPr="001A28E9">
        <w:rPr>
          <w:rFonts w:ascii="Arial" w:hAnsi="Arial" w:cs="Arial"/>
          <w:sz w:val="28"/>
          <w:szCs w:val="28"/>
        </w:rPr>
        <w:t xml:space="preserve"> delivery for crude oil is</w:t>
      </w:r>
      <w:r w:rsidR="00BD413B" w:rsidRPr="001A28E9">
        <w:rPr>
          <w:rFonts w:ascii="Arial" w:hAnsi="Arial" w:cs="Arial"/>
          <w:sz w:val="28"/>
          <w:szCs w:val="28"/>
        </w:rPr>
        <w:t xml:space="preserve"> </w:t>
      </w:r>
      <w:proofErr w:type="gramStart"/>
      <w:r w:rsidR="00BD413B" w:rsidRPr="001A28E9">
        <w:rPr>
          <w:rFonts w:ascii="Arial" w:hAnsi="Arial" w:cs="Arial"/>
          <w:sz w:val="28"/>
          <w:szCs w:val="28"/>
        </w:rPr>
        <w:t>currently</w:t>
      </w:r>
      <w:r w:rsidR="00E828AF" w:rsidRPr="001A28E9">
        <w:rPr>
          <w:rFonts w:ascii="Arial" w:hAnsi="Arial" w:cs="Arial"/>
          <w:sz w:val="28"/>
          <w:szCs w:val="28"/>
        </w:rPr>
        <w:t xml:space="preserve"> </w:t>
      </w:r>
      <w:r w:rsidR="000D4659" w:rsidRPr="001A28E9">
        <w:rPr>
          <w:rFonts w:ascii="Arial" w:hAnsi="Arial" w:cs="Arial"/>
          <w:sz w:val="28"/>
          <w:szCs w:val="28"/>
        </w:rPr>
        <w:t xml:space="preserve"> </w:t>
      </w:r>
      <w:r w:rsidR="00E828AF" w:rsidRPr="001A28E9">
        <w:rPr>
          <w:rFonts w:ascii="Arial" w:hAnsi="Arial" w:cs="Arial"/>
          <w:sz w:val="28"/>
          <w:szCs w:val="28"/>
        </w:rPr>
        <w:t>US</w:t>
      </w:r>
      <w:proofErr w:type="gramEnd"/>
      <w:r w:rsidR="00E828AF" w:rsidRPr="001A28E9">
        <w:rPr>
          <w:rFonts w:ascii="Arial" w:hAnsi="Arial" w:cs="Arial"/>
          <w:sz w:val="28"/>
          <w:szCs w:val="28"/>
        </w:rPr>
        <w:t>$</w:t>
      </w:r>
      <w:r w:rsidR="009E7280" w:rsidRPr="001A28E9">
        <w:rPr>
          <w:rFonts w:ascii="Arial" w:hAnsi="Arial" w:cs="Arial"/>
          <w:sz w:val="28"/>
          <w:szCs w:val="28"/>
        </w:rPr>
        <w:t>1</w:t>
      </w:r>
      <w:r w:rsidR="00BD413B" w:rsidRPr="001A28E9">
        <w:rPr>
          <w:rFonts w:ascii="Arial" w:hAnsi="Arial" w:cs="Arial"/>
          <w:sz w:val="28"/>
          <w:szCs w:val="28"/>
        </w:rPr>
        <w:t>5</w:t>
      </w:r>
      <w:r w:rsidR="009E7280" w:rsidRPr="001A28E9">
        <w:rPr>
          <w:rFonts w:ascii="Arial" w:hAnsi="Arial" w:cs="Arial"/>
          <w:sz w:val="28"/>
          <w:szCs w:val="28"/>
        </w:rPr>
        <w:t xml:space="preserve"> </w:t>
      </w:r>
      <w:r w:rsidR="000D4659" w:rsidRPr="001A28E9">
        <w:rPr>
          <w:rFonts w:ascii="Arial" w:hAnsi="Arial" w:cs="Arial"/>
          <w:sz w:val="28"/>
          <w:szCs w:val="28"/>
        </w:rPr>
        <w:t>per barrel</w:t>
      </w:r>
      <w:r w:rsidR="009C7A2C" w:rsidRPr="001A28E9">
        <w:rPr>
          <w:rFonts w:ascii="Arial" w:hAnsi="Arial" w:cs="Arial"/>
          <w:sz w:val="28"/>
          <w:szCs w:val="28"/>
        </w:rPr>
        <w:t xml:space="preserve"> and the</w:t>
      </w:r>
      <w:r w:rsidR="00467123" w:rsidRPr="001A28E9">
        <w:rPr>
          <w:rFonts w:ascii="Arial" w:hAnsi="Arial" w:cs="Arial"/>
          <w:sz w:val="28"/>
          <w:szCs w:val="28"/>
        </w:rPr>
        <w:t xml:space="preserve"> natural</w:t>
      </w:r>
      <w:r w:rsidR="009E7280" w:rsidRPr="001A28E9">
        <w:rPr>
          <w:rFonts w:ascii="Arial" w:hAnsi="Arial" w:cs="Arial"/>
          <w:sz w:val="28"/>
          <w:szCs w:val="28"/>
        </w:rPr>
        <w:t xml:space="preserve"> </w:t>
      </w:r>
      <w:r w:rsidR="009C7A2C" w:rsidRPr="001A28E9">
        <w:rPr>
          <w:rFonts w:ascii="Arial" w:hAnsi="Arial" w:cs="Arial"/>
          <w:sz w:val="28"/>
          <w:szCs w:val="28"/>
        </w:rPr>
        <w:t xml:space="preserve">gas </w:t>
      </w:r>
      <w:r w:rsidR="009E7280" w:rsidRPr="001A28E9">
        <w:rPr>
          <w:rFonts w:ascii="Arial" w:hAnsi="Arial" w:cs="Arial"/>
          <w:sz w:val="28"/>
          <w:szCs w:val="28"/>
        </w:rPr>
        <w:t xml:space="preserve">June futures </w:t>
      </w:r>
      <w:r w:rsidR="009C7A2C" w:rsidRPr="001A28E9">
        <w:rPr>
          <w:rFonts w:ascii="Arial" w:hAnsi="Arial" w:cs="Arial"/>
          <w:sz w:val="28"/>
          <w:szCs w:val="28"/>
        </w:rPr>
        <w:t xml:space="preserve">price </w:t>
      </w:r>
      <w:r w:rsidR="009E7280" w:rsidRPr="001A28E9">
        <w:rPr>
          <w:rFonts w:ascii="Arial" w:hAnsi="Arial" w:cs="Arial"/>
          <w:sz w:val="28"/>
          <w:szCs w:val="28"/>
        </w:rPr>
        <w:t xml:space="preserve">is </w:t>
      </w:r>
      <w:r w:rsidR="00E828AF" w:rsidRPr="001A28E9">
        <w:rPr>
          <w:rFonts w:ascii="Arial" w:hAnsi="Arial" w:cs="Arial"/>
          <w:sz w:val="28"/>
          <w:szCs w:val="28"/>
        </w:rPr>
        <w:t>US$</w:t>
      </w:r>
      <w:r w:rsidR="009E7280" w:rsidRPr="001A28E9">
        <w:rPr>
          <w:rFonts w:ascii="Arial" w:hAnsi="Arial" w:cs="Arial"/>
          <w:sz w:val="28"/>
          <w:szCs w:val="28"/>
        </w:rPr>
        <w:t>1.8</w:t>
      </w:r>
      <w:r w:rsidR="00BD413B" w:rsidRPr="001A28E9">
        <w:rPr>
          <w:rFonts w:ascii="Arial" w:hAnsi="Arial" w:cs="Arial"/>
          <w:sz w:val="28"/>
          <w:szCs w:val="28"/>
        </w:rPr>
        <w:t>2</w:t>
      </w:r>
      <w:r w:rsidR="009E7280" w:rsidRPr="001A28E9">
        <w:rPr>
          <w:rFonts w:ascii="Arial" w:hAnsi="Arial" w:cs="Arial"/>
          <w:sz w:val="28"/>
          <w:szCs w:val="28"/>
        </w:rPr>
        <w:t xml:space="preserve"> per MMBTU.</w:t>
      </w:r>
    </w:p>
    <w:p w14:paraId="47C4DA92" w14:textId="22E237E2" w:rsidR="0017725D" w:rsidRPr="001A28E9" w:rsidRDefault="009E7280" w:rsidP="00784FD4">
      <w:pPr>
        <w:spacing w:line="360" w:lineRule="auto"/>
        <w:jc w:val="both"/>
        <w:rPr>
          <w:rFonts w:ascii="Arial" w:hAnsi="Arial" w:cs="Arial"/>
          <w:sz w:val="28"/>
          <w:szCs w:val="28"/>
        </w:rPr>
      </w:pPr>
      <w:r w:rsidRPr="001A28E9">
        <w:rPr>
          <w:rFonts w:ascii="Arial" w:hAnsi="Arial" w:cs="Arial"/>
          <w:sz w:val="28"/>
          <w:szCs w:val="28"/>
        </w:rPr>
        <w:t>N</w:t>
      </w:r>
      <w:r w:rsidR="0012510F" w:rsidRPr="001A28E9">
        <w:rPr>
          <w:rFonts w:ascii="Arial" w:hAnsi="Arial" w:cs="Arial"/>
          <w:sz w:val="28"/>
          <w:szCs w:val="28"/>
        </w:rPr>
        <w:t>otwithstanding</w:t>
      </w:r>
      <w:r w:rsidRPr="001A28E9">
        <w:rPr>
          <w:rFonts w:ascii="Arial" w:hAnsi="Arial" w:cs="Arial"/>
          <w:sz w:val="28"/>
          <w:szCs w:val="28"/>
        </w:rPr>
        <w:t xml:space="preserve"> this</w:t>
      </w:r>
      <w:r w:rsidR="0012510F" w:rsidRPr="001A28E9">
        <w:rPr>
          <w:rFonts w:ascii="Arial" w:hAnsi="Arial" w:cs="Arial"/>
          <w:sz w:val="28"/>
          <w:szCs w:val="28"/>
        </w:rPr>
        <w:t>, the April 2020 World Economic Outlook is forecasting a</w:t>
      </w:r>
      <w:r w:rsidR="008D46F1" w:rsidRPr="001A28E9">
        <w:rPr>
          <w:rFonts w:ascii="Arial" w:hAnsi="Arial" w:cs="Arial"/>
          <w:sz w:val="28"/>
          <w:szCs w:val="28"/>
        </w:rPr>
        <w:t xml:space="preserve"> price of oil of </w:t>
      </w:r>
      <w:r w:rsidR="008D46F1" w:rsidRPr="001A28E9">
        <w:rPr>
          <w:rFonts w:ascii="Arial" w:hAnsi="Arial" w:cs="Arial"/>
          <w:b/>
          <w:bCs/>
          <w:sz w:val="28"/>
          <w:szCs w:val="28"/>
        </w:rPr>
        <w:t>US$35.61</w:t>
      </w:r>
      <w:r w:rsidR="008D46F1" w:rsidRPr="001A28E9">
        <w:rPr>
          <w:rFonts w:ascii="Arial" w:hAnsi="Arial" w:cs="Arial"/>
          <w:sz w:val="28"/>
          <w:szCs w:val="28"/>
        </w:rPr>
        <w:t xml:space="preserve"> per barrel in 2020 and </w:t>
      </w:r>
      <w:r w:rsidR="008D46F1" w:rsidRPr="001A28E9">
        <w:rPr>
          <w:rFonts w:ascii="Arial" w:hAnsi="Arial" w:cs="Arial"/>
          <w:b/>
          <w:bCs/>
          <w:sz w:val="28"/>
          <w:szCs w:val="28"/>
        </w:rPr>
        <w:t>US$37.87</w:t>
      </w:r>
      <w:r w:rsidR="00281449" w:rsidRPr="001A28E9">
        <w:rPr>
          <w:rFonts w:ascii="Arial" w:hAnsi="Arial" w:cs="Arial"/>
          <w:sz w:val="28"/>
          <w:szCs w:val="28"/>
        </w:rPr>
        <w:t xml:space="preserve"> per barrel in 2021; while the </w:t>
      </w:r>
      <w:r w:rsidR="00467123" w:rsidRPr="001A28E9">
        <w:rPr>
          <w:rFonts w:ascii="Arial" w:hAnsi="Arial" w:cs="Arial"/>
          <w:sz w:val="28"/>
          <w:szCs w:val="28"/>
        </w:rPr>
        <w:t xml:space="preserve">latest </w:t>
      </w:r>
      <w:r w:rsidR="00281449" w:rsidRPr="001A28E9">
        <w:rPr>
          <w:rFonts w:ascii="Arial" w:hAnsi="Arial" w:cs="Arial"/>
          <w:sz w:val="28"/>
          <w:szCs w:val="28"/>
        </w:rPr>
        <w:t xml:space="preserve">US Energy Information Administration </w:t>
      </w:r>
      <w:r w:rsidR="00467123" w:rsidRPr="001A28E9">
        <w:rPr>
          <w:rFonts w:ascii="Arial" w:hAnsi="Arial" w:cs="Arial"/>
          <w:sz w:val="28"/>
          <w:szCs w:val="28"/>
        </w:rPr>
        <w:t xml:space="preserve">(USEIA) short term outlook </w:t>
      </w:r>
      <w:r w:rsidR="00281449" w:rsidRPr="001A28E9">
        <w:rPr>
          <w:rFonts w:ascii="Arial" w:hAnsi="Arial" w:cs="Arial"/>
          <w:sz w:val="28"/>
          <w:szCs w:val="28"/>
        </w:rPr>
        <w:t xml:space="preserve">estimates WTI to average </w:t>
      </w:r>
      <w:r w:rsidR="00281449" w:rsidRPr="001A28E9">
        <w:rPr>
          <w:rFonts w:ascii="Arial" w:hAnsi="Arial" w:cs="Arial"/>
          <w:b/>
          <w:bCs/>
          <w:sz w:val="28"/>
          <w:szCs w:val="28"/>
        </w:rPr>
        <w:t>US$29</w:t>
      </w:r>
      <w:r w:rsidR="00467123" w:rsidRPr="001A28E9">
        <w:rPr>
          <w:rFonts w:ascii="Arial" w:hAnsi="Arial" w:cs="Arial"/>
          <w:b/>
          <w:bCs/>
          <w:sz w:val="28"/>
          <w:szCs w:val="28"/>
        </w:rPr>
        <w:t>.34</w:t>
      </w:r>
      <w:r w:rsidR="00281449" w:rsidRPr="001A28E9">
        <w:rPr>
          <w:rFonts w:ascii="Arial" w:hAnsi="Arial" w:cs="Arial"/>
          <w:sz w:val="28"/>
          <w:szCs w:val="28"/>
        </w:rPr>
        <w:t xml:space="preserve"> </w:t>
      </w:r>
      <w:r w:rsidR="007B4E79" w:rsidRPr="001A28E9">
        <w:rPr>
          <w:rFonts w:ascii="Arial" w:hAnsi="Arial" w:cs="Arial"/>
          <w:sz w:val="28"/>
          <w:szCs w:val="28"/>
        </w:rPr>
        <w:t>for the rest o</w:t>
      </w:r>
      <w:r w:rsidR="00281449" w:rsidRPr="001A28E9">
        <w:rPr>
          <w:rFonts w:ascii="Arial" w:hAnsi="Arial" w:cs="Arial"/>
          <w:sz w:val="28"/>
          <w:szCs w:val="28"/>
        </w:rPr>
        <w:t>f 2020 which</w:t>
      </w:r>
      <w:r w:rsidR="00BD413B" w:rsidRPr="001A28E9">
        <w:rPr>
          <w:rFonts w:ascii="Arial" w:hAnsi="Arial" w:cs="Arial"/>
          <w:sz w:val="28"/>
          <w:szCs w:val="28"/>
        </w:rPr>
        <w:t>, if correct,</w:t>
      </w:r>
      <w:r w:rsidR="00281449" w:rsidRPr="001A28E9">
        <w:rPr>
          <w:rFonts w:ascii="Arial" w:hAnsi="Arial" w:cs="Arial"/>
          <w:sz w:val="28"/>
          <w:szCs w:val="28"/>
        </w:rPr>
        <w:t xml:space="preserve"> will put </w:t>
      </w:r>
      <w:r w:rsidR="00467123" w:rsidRPr="001A28E9">
        <w:rPr>
          <w:rFonts w:ascii="Arial" w:hAnsi="Arial" w:cs="Arial"/>
          <w:sz w:val="28"/>
          <w:szCs w:val="28"/>
        </w:rPr>
        <w:t xml:space="preserve">the price of </w:t>
      </w:r>
      <w:r w:rsidR="00281449" w:rsidRPr="001A28E9">
        <w:rPr>
          <w:rFonts w:ascii="Arial" w:hAnsi="Arial" w:cs="Arial"/>
          <w:sz w:val="28"/>
          <w:szCs w:val="28"/>
        </w:rPr>
        <w:t xml:space="preserve">our local </w:t>
      </w:r>
      <w:r w:rsidR="00467123" w:rsidRPr="001A28E9">
        <w:rPr>
          <w:rFonts w:ascii="Arial" w:hAnsi="Arial" w:cs="Arial"/>
          <w:sz w:val="28"/>
          <w:szCs w:val="28"/>
        </w:rPr>
        <w:t xml:space="preserve">MOLO </w:t>
      </w:r>
      <w:r w:rsidR="00281449" w:rsidRPr="001A28E9">
        <w:rPr>
          <w:rFonts w:ascii="Arial" w:hAnsi="Arial" w:cs="Arial"/>
          <w:sz w:val="28"/>
          <w:szCs w:val="28"/>
        </w:rPr>
        <w:t>crude at</w:t>
      </w:r>
      <w:r w:rsidR="007B4E79" w:rsidRPr="001A28E9">
        <w:rPr>
          <w:rFonts w:ascii="Arial" w:hAnsi="Arial" w:cs="Arial"/>
          <w:sz w:val="28"/>
          <w:szCs w:val="28"/>
        </w:rPr>
        <w:t xml:space="preserve"> around</w:t>
      </w:r>
      <w:r w:rsidR="00281449" w:rsidRPr="001A28E9">
        <w:rPr>
          <w:rFonts w:ascii="Arial" w:hAnsi="Arial" w:cs="Arial"/>
          <w:sz w:val="28"/>
          <w:szCs w:val="28"/>
        </w:rPr>
        <w:t xml:space="preserve"> </w:t>
      </w:r>
      <w:r w:rsidR="00281449" w:rsidRPr="001A28E9">
        <w:rPr>
          <w:rFonts w:ascii="Arial" w:hAnsi="Arial" w:cs="Arial"/>
          <w:b/>
          <w:bCs/>
          <w:sz w:val="28"/>
          <w:szCs w:val="28"/>
        </w:rPr>
        <w:t>US$3</w:t>
      </w:r>
      <w:r w:rsidR="00467123" w:rsidRPr="001A28E9">
        <w:rPr>
          <w:rFonts w:ascii="Arial" w:hAnsi="Arial" w:cs="Arial"/>
          <w:b/>
          <w:bCs/>
          <w:sz w:val="28"/>
          <w:szCs w:val="28"/>
        </w:rPr>
        <w:t>2</w:t>
      </w:r>
      <w:r w:rsidR="00467123" w:rsidRPr="001A28E9">
        <w:rPr>
          <w:rFonts w:ascii="Arial" w:hAnsi="Arial" w:cs="Arial"/>
          <w:sz w:val="28"/>
          <w:szCs w:val="28"/>
        </w:rPr>
        <w:t xml:space="preserve"> per </w:t>
      </w:r>
      <w:r w:rsidR="00467123" w:rsidRPr="001A28E9">
        <w:rPr>
          <w:rFonts w:ascii="Arial" w:hAnsi="Arial" w:cs="Arial"/>
          <w:sz w:val="28"/>
          <w:szCs w:val="28"/>
        </w:rPr>
        <w:lastRenderedPageBreak/>
        <w:t xml:space="preserve">barrel, above its breakeven price of </w:t>
      </w:r>
      <w:r w:rsidR="00467123" w:rsidRPr="001A28E9">
        <w:rPr>
          <w:rFonts w:ascii="Arial" w:hAnsi="Arial" w:cs="Arial"/>
          <w:b/>
          <w:bCs/>
          <w:sz w:val="28"/>
          <w:szCs w:val="28"/>
        </w:rPr>
        <w:t>$2</w:t>
      </w:r>
      <w:r w:rsidR="00BD413B" w:rsidRPr="001A28E9">
        <w:rPr>
          <w:rFonts w:ascii="Arial" w:hAnsi="Arial" w:cs="Arial"/>
          <w:b/>
          <w:bCs/>
          <w:sz w:val="28"/>
          <w:szCs w:val="28"/>
        </w:rPr>
        <w:t>8</w:t>
      </w:r>
      <w:r w:rsidR="00467123" w:rsidRPr="001A28E9">
        <w:rPr>
          <w:rFonts w:ascii="Arial" w:hAnsi="Arial" w:cs="Arial"/>
          <w:sz w:val="28"/>
          <w:szCs w:val="28"/>
        </w:rPr>
        <w:t>.</w:t>
      </w:r>
      <w:r w:rsidR="00281449" w:rsidRPr="001A28E9">
        <w:rPr>
          <w:rFonts w:ascii="Arial" w:hAnsi="Arial" w:cs="Arial"/>
          <w:sz w:val="28"/>
          <w:szCs w:val="28"/>
        </w:rPr>
        <w:t xml:space="preserve"> </w:t>
      </w:r>
      <w:r w:rsidR="00467123" w:rsidRPr="001A28E9">
        <w:rPr>
          <w:rFonts w:ascii="Arial" w:hAnsi="Arial" w:cs="Arial"/>
          <w:sz w:val="28"/>
          <w:szCs w:val="28"/>
        </w:rPr>
        <w:t xml:space="preserve">The USEIA also estimates that </w:t>
      </w:r>
      <w:r w:rsidR="00281449" w:rsidRPr="001A28E9">
        <w:rPr>
          <w:rFonts w:ascii="Arial" w:hAnsi="Arial" w:cs="Arial"/>
          <w:sz w:val="28"/>
          <w:szCs w:val="28"/>
        </w:rPr>
        <w:t xml:space="preserve">natural gas </w:t>
      </w:r>
      <w:r w:rsidR="00467123" w:rsidRPr="001A28E9">
        <w:rPr>
          <w:rFonts w:ascii="Arial" w:hAnsi="Arial" w:cs="Arial"/>
          <w:sz w:val="28"/>
          <w:szCs w:val="28"/>
        </w:rPr>
        <w:t xml:space="preserve">will </w:t>
      </w:r>
      <w:r w:rsidR="00281449" w:rsidRPr="001A28E9">
        <w:rPr>
          <w:rFonts w:ascii="Arial" w:hAnsi="Arial" w:cs="Arial"/>
          <w:sz w:val="28"/>
          <w:szCs w:val="28"/>
        </w:rPr>
        <w:t>average US$ 2.11</w:t>
      </w:r>
      <w:r w:rsidR="007B4E79" w:rsidRPr="001A28E9">
        <w:rPr>
          <w:rFonts w:ascii="Arial" w:hAnsi="Arial" w:cs="Arial"/>
          <w:sz w:val="28"/>
          <w:szCs w:val="28"/>
        </w:rPr>
        <w:t xml:space="preserve"> per MMBTU</w:t>
      </w:r>
      <w:r w:rsidR="00281449" w:rsidRPr="001A28E9">
        <w:rPr>
          <w:rFonts w:ascii="Arial" w:hAnsi="Arial" w:cs="Arial"/>
          <w:sz w:val="28"/>
          <w:szCs w:val="28"/>
        </w:rPr>
        <w:t xml:space="preserve"> </w:t>
      </w:r>
      <w:r w:rsidR="00BD413B" w:rsidRPr="001A28E9">
        <w:rPr>
          <w:rFonts w:ascii="Arial" w:hAnsi="Arial" w:cs="Arial"/>
          <w:sz w:val="28"/>
          <w:szCs w:val="28"/>
        </w:rPr>
        <w:t>in 2020</w:t>
      </w:r>
      <w:r w:rsidR="00281449" w:rsidRPr="001A28E9">
        <w:rPr>
          <w:rFonts w:ascii="Arial" w:hAnsi="Arial" w:cs="Arial"/>
          <w:sz w:val="28"/>
          <w:szCs w:val="28"/>
        </w:rPr>
        <w:t>.</w:t>
      </w:r>
      <w:r w:rsidR="00BD413B" w:rsidRPr="001A28E9">
        <w:rPr>
          <w:rFonts w:ascii="Arial" w:hAnsi="Arial" w:cs="Arial"/>
          <w:sz w:val="28"/>
          <w:szCs w:val="28"/>
        </w:rPr>
        <w:t xml:space="preserve"> However, oil and gas price forecasts are </w:t>
      </w:r>
      <w:r w:rsidR="007B4E79" w:rsidRPr="001A28E9">
        <w:rPr>
          <w:rFonts w:ascii="Arial" w:hAnsi="Arial" w:cs="Arial"/>
          <w:sz w:val="28"/>
          <w:szCs w:val="28"/>
        </w:rPr>
        <w:t>exceedingly problematic</w:t>
      </w:r>
      <w:r w:rsidR="00BD413B" w:rsidRPr="001A28E9">
        <w:rPr>
          <w:rFonts w:ascii="Arial" w:hAnsi="Arial" w:cs="Arial"/>
          <w:sz w:val="28"/>
          <w:szCs w:val="28"/>
        </w:rPr>
        <w:t xml:space="preserve"> at this time.</w:t>
      </w:r>
    </w:p>
    <w:p w14:paraId="0C88A141" w14:textId="1B1CC77F" w:rsidR="005F07ED" w:rsidRPr="001A28E9" w:rsidRDefault="00F2603D" w:rsidP="00784FD4">
      <w:pPr>
        <w:spacing w:line="360" w:lineRule="auto"/>
        <w:jc w:val="both"/>
        <w:rPr>
          <w:rFonts w:ascii="Arial" w:hAnsi="Arial" w:cs="Arial"/>
          <w:b/>
          <w:bCs/>
          <w:sz w:val="28"/>
          <w:szCs w:val="28"/>
        </w:rPr>
      </w:pPr>
      <w:r w:rsidRPr="001A28E9">
        <w:rPr>
          <w:rFonts w:ascii="Arial" w:hAnsi="Arial" w:cs="Arial"/>
          <w:sz w:val="28"/>
          <w:szCs w:val="28"/>
        </w:rPr>
        <w:t xml:space="preserve">Madam Speaker, as a result of these developments, </w:t>
      </w:r>
      <w:r w:rsidR="00B54762" w:rsidRPr="001A28E9">
        <w:rPr>
          <w:rFonts w:ascii="Arial" w:hAnsi="Arial" w:cs="Arial"/>
          <w:sz w:val="28"/>
          <w:szCs w:val="28"/>
        </w:rPr>
        <w:t xml:space="preserve">and </w:t>
      </w:r>
      <w:r w:rsidRPr="001A28E9">
        <w:rPr>
          <w:rFonts w:ascii="Arial" w:hAnsi="Arial" w:cs="Arial"/>
          <w:sz w:val="28"/>
          <w:szCs w:val="28"/>
        </w:rPr>
        <w:t xml:space="preserve">the </w:t>
      </w:r>
      <w:r w:rsidR="00B54762" w:rsidRPr="001A28E9">
        <w:rPr>
          <w:rFonts w:ascii="Arial" w:hAnsi="Arial" w:cs="Arial"/>
          <w:sz w:val="28"/>
          <w:szCs w:val="28"/>
        </w:rPr>
        <w:t xml:space="preserve">consequent </w:t>
      </w:r>
      <w:r w:rsidRPr="001A28E9">
        <w:rPr>
          <w:rFonts w:ascii="Arial" w:hAnsi="Arial" w:cs="Arial"/>
          <w:sz w:val="28"/>
          <w:szCs w:val="28"/>
        </w:rPr>
        <w:t>erosion of our oil and gas tax revenue</w:t>
      </w:r>
      <w:r w:rsidR="00467123" w:rsidRPr="001A28E9">
        <w:rPr>
          <w:rFonts w:ascii="Arial" w:hAnsi="Arial" w:cs="Arial"/>
          <w:sz w:val="28"/>
          <w:szCs w:val="28"/>
        </w:rPr>
        <w:t xml:space="preserve"> </w:t>
      </w:r>
      <w:r w:rsidR="000E3B9A" w:rsidRPr="001A28E9">
        <w:rPr>
          <w:rFonts w:ascii="Arial" w:hAnsi="Arial" w:cs="Arial"/>
          <w:sz w:val="28"/>
          <w:szCs w:val="28"/>
        </w:rPr>
        <w:t>base a</w:t>
      </w:r>
      <w:r w:rsidR="00B54762" w:rsidRPr="001A28E9">
        <w:rPr>
          <w:rFonts w:ascii="Arial" w:hAnsi="Arial" w:cs="Arial"/>
          <w:sz w:val="28"/>
          <w:szCs w:val="28"/>
        </w:rPr>
        <w:t xml:space="preserve">s well as the </w:t>
      </w:r>
      <w:r w:rsidR="000E3B9A" w:rsidRPr="001A28E9">
        <w:rPr>
          <w:rFonts w:ascii="Arial" w:hAnsi="Arial" w:cs="Arial"/>
          <w:sz w:val="28"/>
          <w:szCs w:val="28"/>
        </w:rPr>
        <w:t>exceptional social support being channeled to our citizens</w:t>
      </w:r>
      <w:r w:rsidR="00467123" w:rsidRPr="001A28E9">
        <w:rPr>
          <w:rFonts w:ascii="Arial" w:hAnsi="Arial" w:cs="Arial"/>
          <w:sz w:val="28"/>
          <w:szCs w:val="28"/>
        </w:rPr>
        <w:t xml:space="preserve">, </w:t>
      </w:r>
      <w:r w:rsidR="00B24EE3" w:rsidRPr="001A28E9">
        <w:rPr>
          <w:rFonts w:ascii="Arial" w:hAnsi="Arial" w:cs="Arial"/>
          <w:sz w:val="28"/>
          <w:szCs w:val="28"/>
        </w:rPr>
        <w:t>the country’s economic and fiscal outlook</w:t>
      </w:r>
      <w:r w:rsidR="001A69C1" w:rsidRPr="001A28E9">
        <w:rPr>
          <w:rFonts w:ascii="Arial" w:hAnsi="Arial" w:cs="Arial"/>
          <w:sz w:val="28"/>
          <w:szCs w:val="28"/>
        </w:rPr>
        <w:t xml:space="preserve"> </w:t>
      </w:r>
      <w:r w:rsidR="00467123" w:rsidRPr="001A28E9">
        <w:rPr>
          <w:rFonts w:ascii="Arial" w:hAnsi="Arial" w:cs="Arial"/>
          <w:sz w:val="28"/>
          <w:szCs w:val="28"/>
        </w:rPr>
        <w:t xml:space="preserve">and budget </w:t>
      </w:r>
      <w:r w:rsidR="001A69C1" w:rsidRPr="001A28E9">
        <w:rPr>
          <w:rFonts w:ascii="Arial" w:hAnsi="Arial" w:cs="Arial"/>
          <w:sz w:val="28"/>
          <w:szCs w:val="28"/>
        </w:rPr>
        <w:t>is being recalibrated.</w:t>
      </w:r>
      <w:r w:rsidR="001A5ABA" w:rsidRPr="001A28E9">
        <w:rPr>
          <w:rFonts w:ascii="Arial" w:hAnsi="Arial" w:cs="Arial"/>
          <w:sz w:val="28"/>
          <w:szCs w:val="28"/>
        </w:rPr>
        <w:t xml:space="preserve"> It should be noted that this year’s budget was based </w:t>
      </w:r>
      <w:r w:rsidR="00BD413B" w:rsidRPr="001A28E9">
        <w:rPr>
          <w:rFonts w:ascii="Arial" w:hAnsi="Arial" w:cs="Arial"/>
          <w:sz w:val="28"/>
          <w:szCs w:val="28"/>
        </w:rPr>
        <w:t>o</w:t>
      </w:r>
      <w:r w:rsidR="001A5ABA" w:rsidRPr="001A28E9">
        <w:rPr>
          <w:rFonts w:ascii="Arial" w:hAnsi="Arial" w:cs="Arial"/>
          <w:sz w:val="28"/>
          <w:szCs w:val="28"/>
        </w:rPr>
        <w:t xml:space="preserve">n an </w:t>
      </w:r>
      <w:r w:rsidR="001A5ABA" w:rsidRPr="001A28E9">
        <w:rPr>
          <w:rFonts w:ascii="Arial" w:hAnsi="Arial" w:cs="Arial"/>
          <w:b/>
          <w:bCs/>
          <w:sz w:val="28"/>
          <w:szCs w:val="28"/>
        </w:rPr>
        <w:t>oil price of $60</w:t>
      </w:r>
      <w:r w:rsidR="001A5ABA" w:rsidRPr="001A28E9">
        <w:rPr>
          <w:rFonts w:ascii="Arial" w:hAnsi="Arial" w:cs="Arial"/>
          <w:sz w:val="28"/>
          <w:szCs w:val="28"/>
        </w:rPr>
        <w:t xml:space="preserve"> and a </w:t>
      </w:r>
      <w:r w:rsidR="001A5ABA" w:rsidRPr="001A28E9">
        <w:rPr>
          <w:rFonts w:ascii="Arial" w:hAnsi="Arial" w:cs="Arial"/>
          <w:b/>
          <w:bCs/>
          <w:sz w:val="28"/>
          <w:szCs w:val="28"/>
        </w:rPr>
        <w:t>gas price of $3.00</w:t>
      </w:r>
    </w:p>
    <w:p w14:paraId="64AB1E01" w14:textId="6601E7A2" w:rsidR="00A9759C" w:rsidRPr="001A28E9" w:rsidRDefault="002F12FB"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FB7078" w:rsidRPr="001A28E9">
        <w:rPr>
          <w:rFonts w:ascii="Arial" w:hAnsi="Arial" w:cs="Arial"/>
          <w:sz w:val="28"/>
          <w:szCs w:val="28"/>
        </w:rPr>
        <w:t xml:space="preserve">our early and initial response to the pandemic </w:t>
      </w:r>
      <w:r w:rsidR="00330793" w:rsidRPr="001A28E9">
        <w:rPr>
          <w:rFonts w:ascii="Arial" w:hAnsi="Arial" w:cs="Arial"/>
          <w:sz w:val="28"/>
          <w:szCs w:val="28"/>
        </w:rPr>
        <w:t xml:space="preserve">was </w:t>
      </w:r>
      <w:r w:rsidR="004C1C23" w:rsidRPr="001A28E9">
        <w:rPr>
          <w:rFonts w:ascii="Arial" w:hAnsi="Arial" w:cs="Arial"/>
          <w:sz w:val="28"/>
          <w:szCs w:val="28"/>
        </w:rPr>
        <w:t xml:space="preserve">pro-active in nature. </w:t>
      </w:r>
      <w:r w:rsidR="004C1C23" w:rsidRPr="001A28E9">
        <w:rPr>
          <w:rFonts w:ascii="Arial" w:hAnsi="Arial" w:cs="Arial"/>
          <w:i/>
          <w:iCs/>
          <w:sz w:val="28"/>
          <w:szCs w:val="28"/>
        </w:rPr>
        <w:t>A</w:t>
      </w:r>
      <w:r w:rsidR="00330793" w:rsidRPr="001A28E9">
        <w:rPr>
          <w:rFonts w:ascii="Arial" w:hAnsi="Arial" w:cs="Arial"/>
          <w:i/>
          <w:iCs/>
          <w:sz w:val="28"/>
          <w:szCs w:val="28"/>
        </w:rPr>
        <w:t xml:space="preserve"> containment</w:t>
      </w:r>
      <w:r w:rsidR="00712762" w:rsidRPr="001A28E9">
        <w:rPr>
          <w:rFonts w:ascii="Arial" w:hAnsi="Arial" w:cs="Arial"/>
          <w:i/>
          <w:iCs/>
          <w:sz w:val="28"/>
          <w:szCs w:val="28"/>
        </w:rPr>
        <w:t xml:space="preserve"> </w:t>
      </w:r>
      <w:r w:rsidR="00330793" w:rsidRPr="001A28E9">
        <w:rPr>
          <w:rFonts w:ascii="Arial" w:hAnsi="Arial" w:cs="Arial"/>
          <w:i/>
          <w:iCs/>
          <w:sz w:val="28"/>
          <w:szCs w:val="28"/>
        </w:rPr>
        <w:t>framework</w:t>
      </w:r>
      <w:r w:rsidR="004C1C23" w:rsidRPr="001A28E9">
        <w:rPr>
          <w:rFonts w:ascii="Arial" w:hAnsi="Arial" w:cs="Arial"/>
          <w:i/>
          <w:iCs/>
          <w:sz w:val="28"/>
          <w:szCs w:val="28"/>
        </w:rPr>
        <w:t xml:space="preserve"> </w:t>
      </w:r>
      <w:r w:rsidR="004C1C23" w:rsidRPr="001A28E9">
        <w:rPr>
          <w:rFonts w:ascii="Arial" w:hAnsi="Arial" w:cs="Arial"/>
          <w:sz w:val="28"/>
          <w:szCs w:val="28"/>
        </w:rPr>
        <w:t>to minimize the spread of the disease was swiftly put in place</w:t>
      </w:r>
      <w:r w:rsidR="00A81384" w:rsidRPr="001A28E9">
        <w:rPr>
          <w:rFonts w:ascii="Arial" w:hAnsi="Arial" w:cs="Arial"/>
          <w:sz w:val="28"/>
          <w:szCs w:val="28"/>
        </w:rPr>
        <w:t xml:space="preserve"> and appropriately strengthened</w:t>
      </w:r>
      <w:r w:rsidR="004C1C23" w:rsidRPr="001A28E9">
        <w:rPr>
          <w:rFonts w:ascii="Arial" w:hAnsi="Arial" w:cs="Arial"/>
          <w:sz w:val="28"/>
          <w:szCs w:val="28"/>
        </w:rPr>
        <w:t xml:space="preserve">: </w:t>
      </w:r>
    </w:p>
    <w:p w14:paraId="0AD43BC9" w14:textId="77777777" w:rsidR="00281449" w:rsidRPr="001A28E9" w:rsidRDefault="004F3439" w:rsidP="00784FD4">
      <w:pPr>
        <w:pStyle w:val="ListParagraph"/>
        <w:numPr>
          <w:ilvl w:val="0"/>
          <w:numId w:val="1"/>
        </w:numPr>
        <w:spacing w:line="360" w:lineRule="auto"/>
        <w:jc w:val="both"/>
        <w:rPr>
          <w:rFonts w:ascii="Arial" w:hAnsi="Arial" w:cs="Arial"/>
          <w:sz w:val="28"/>
          <w:szCs w:val="28"/>
        </w:rPr>
      </w:pPr>
      <w:r w:rsidRPr="001A28E9">
        <w:rPr>
          <w:rFonts w:ascii="Arial" w:hAnsi="Arial" w:cs="Arial"/>
          <w:sz w:val="28"/>
          <w:szCs w:val="28"/>
        </w:rPr>
        <w:t>we closed our borders</w:t>
      </w:r>
      <w:r w:rsidR="00A646BF" w:rsidRPr="001A28E9">
        <w:rPr>
          <w:rFonts w:ascii="Arial" w:hAnsi="Arial" w:cs="Arial"/>
          <w:sz w:val="28"/>
          <w:szCs w:val="28"/>
        </w:rPr>
        <w:t xml:space="preserve"> </w:t>
      </w:r>
    </w:p>
    <w:p w14:paraId="3D26F822" w14:textId="0500ED4A" w:rsidR="005B1DC1" w:rsidRPr="001A28E9" w:rsidRDefault="00281449" w:rsidP="00784FD4">
      <w:pPr>
        <w:pStyle w:val="ListParagraph"/>
        <w:numPr>
          <w:ilvl w:val="0"/>
          <w:numId w:val="1"/>
        </w:numPr>
        <w:spacing w:line="360" w:lineRule="auto"/>
        <w:jc w:val="both"/>
        <w:rPr>
          <w:rFonts w:ascii="Arial" w:hAnsi="Arial" w:cs="Arial"/>
          <w:sz w:val="28"/>
          <w:szCs w:val="28"/>
        </w:rPr>
      </w:pPr>
      <w:r w:rsidRPr="001A28E9">
        <w:rPr>
          <w:rFonts w:ascii="Arial" w:hAnsi="Arial" w:cs="Arial"/>
          <w:sz w:val="28"/>
          <w:szCs w:val="28"/>
        </w:rPr>
        <w:t xml:space="preserve">we closed our </w:t>
      </w:r>
      <w:r w:rsidR="00A646BF" w:rsidRPr="001A28E9">
        <w:rPr>
          <w:rFonts w:ascii="Arial" w:hAnsi="Arial" w:cs="Arial"/>
          <w:sz w:val="28"/>
          <w:szCs w:val="28"/>
        </w:rPr>
        <w:t>schools</w:t>
      </w:r>
      <w:r w:rsidR="00937221" w:rsidRPr="001A28E9">
        <w:rPr>
          <w:rFonts w:ascii="Arial" w:hAnsi="Arial" w:cs="Arial"/>
          <w:sz w:val="28"/>
          <w:szCs w:val="28"/>
        </w:rPr>
        <w:t xml:space="preserve"> and </w:t>
      </w:r>
      <w:r w:rsidR="000C5568" w:rsidRPr="001A28E9">
        <w:rPr>
          <w:rFonts w:ascii="Arial" w:hAnsi="Arial" w:cs="Arial"/>
          <w:sz w:val="28"/>
          <w:szCs w:val="28"/>
        </w:rPr>
        <w:t>some businesses</w:t>
      </w:r>
      <w:r w:rsidR="00B97749" w:rsidRPr="001A28E9">
        <w:rPr>
          <w:rFonts w:ascii="Arial" w:hAnsi="Arial" w:cs="Arial"/>
          <w:sz w:val="28"/>
          <w:szCs w:val="28"/>
        </w:rPr>
        <w:t>;</w:t>
      </w:r>
      <w:r w:rsidR="000C5568" w:rsidRPr="001A28E9">
        <w:rPr>
          <w:rFonts w:ascii="Arial" w:hAnsi="Arial" w:cs="Arial"/>
          <w:sz w:val="28"/>
          <w:szCs w:val="28"/>
        </w:rPr>
        <w:t xml:space="preserve"> </w:t>
      </w:r>
      <w:r w:rsidR="00A646BF" w:rsidRPr="001A28E9">
        <w:rPr>
          <w:rFonts w:ascii="Arial" w:hAnsi="Arial" w:cs="Arial"/>
          <w:sz w:val="28"/>
          <w:szCs w:val="28"/>
        </w:rPr>
        <w:t xml:space="preserve"> </w:t>
      </w:r>
    </w:p>
    <w:p w14:paraId="7212D5A2" w14:textId="578D26DF" w:rsidR="00D751D5" w:rsidRPr="001A28E9" w:rsidRDefault="00F351E8" w:rsidP="00784FD4">
      <w:pPr>
        <w:pStyle w:val="ListParagraph"/>
        <w:numPr>
          <w:ilvl w:val="0"/>
          <w:numId w:val="1"/>
        </w:numPr>
        <w:spacing w:line="360" w:lineRule="auto"/>
        <w:jc w:val="both"/>
        <w:rPr>
          <w:rFonts w:ascii="Arial" w:hAnsi="Arial" w:cs="Arial"/>
          <w:sz w:val="28"/>
          <w:szCs w:val="28"/>
        </w:rPr>
      </w:pPr>
      <w:r w:rsidRPr="001A28E9">
        <w:rPr>
          <w:rFonts w:ascii="Arial" w:hAnsi="Arial" w:cs="Arial"/>
          <w:sz w:val="28"/>
          <w:szCs w:val="28"/>
        </w:rPr>
        <w:t xml:space="preserve">we </w:t>
      </w:r>
      <w:r w:rsidR="00281449" w:rsidRPr="001A28E9">
        <w:rPr>
          <w:rFonts w:ascii="Arial" w:hAnsi="Arial" w:cs="Arial"/>
          <w:sz w:val="28"/>
          <w:szCs w:val="28"/>
        </w:rPr>
        <w:t xml:space="preserve">limited </w:t>
      </w:r>
      <w:r w:rsidR="00937221" w:rsidRPr="001A28E9">
        <w:rPr>
          <w:rFonts w:ascii="Arial" w:hAnsi="Arial" w:cs="Arial"/>
          <w:sz w:val="28"/>
          <w:szCs w:val="28"/>
        </w:rPr>
        <w:t xml:space="preserve">(initially) </w:t>
      </w:r>
      <w:r w:rsidR="00281449" w:rsidRPr="001A28E9">
        <w:rPr>
          <w:rFonts w:ascii="Arial" w:hAnsi="Arial" w:cs="Arial"/>
          <w:sz w:val="28"/>
          <w:szCs w:val="28"/>
        </w:rPr>
        <w:t xml:space="preserve">public gatherings to </w:t>
      </w:r>
      <w:r w:rsidR="00C17455" w:rsidRPr="001A28E9">
        <w:rPr>
          <w:rFonts w:ascii="Arial" w:hAnsi="Arial" w:cs="Arial"/>
          <w:sz w:val="28"/>
          <w:szCs w:val="28"/>
        </w:rPr>
        <w:t>ten (10</w:t>
      </w:r>
      <w:r w:rsidRPr="001A28E9">
        <w:rPr>
          <w:rFonts w:ascii="Arial" w:hAnsi="Arial" w:cs="Arial"/>
          <w:sz w:val="28"/>
          <w:szCs w:val="28"/>
        </w:rPr>
        <w:t>) persons</w:t>
      </w:r>
      <w:r w:rsidR="00D751D5" w:rsidRPr="001A28E9">
        <w:rPr>
          <w:rFonts w:ascii="Arial" w:hAnsi="Arial" w:cs="Arial"/>
          <w:sz w:val="28"/>
          <w:szCs w:val="28"/>
        </w:rPr>
        <w:t>;</w:t>
      </w:r>
      <w:r w:rsidR="00AE0099" w:rsidRPr="001A28E9">
        <w:rPr>
          <w:rFonts w:ascii="Arial" w:hAnsi="Arial" w:cs="Arial"/>
          <w:sz w:val="28"/>
          <w:szCs w:val="28"/>
        </w:rPr>
        <w:t xml:space="preserve"> </w:t>
      </w:r>
    </w:p>
    <w:p w14:paraId="0E087C90" w14:textId="067F765E" w:rsidR="002A752E" w:rsidRPr="001A28E9" w:rsidRDefault="00281449" w:rsidP="00784FD4">
      <w:pPr>
        <w:pStyle w:val="ListParagraph"/>
        <w:numPr>
          <w:ilvl w:val="0"/>
          <w:numId w:val="1"/>
        </w:numPr>
        <w:spacing w:line="360" w:lineRule="auto"/>
        <w:jc w:val="both"/>
        <w:rPr>
          <w:rFonts w:ascii="Arial" w:hAnsi="Arial" w:cs="Arial"/>
          <w:sz w:val="28"/>
          <w:szCs w:val="28"/>
        </w:rPr>
      </w:pPr>
      <w:r w:rsidRPr="001A28E9">
        <w:rPr>
          <w:rFonts w:ascii="Arial" w:hAnsi="Arial" w:cs="Arial"/>
          <w:sz w:val="28"/>
          <w:szCs w:val="28"/>
        </w:rPr>
        <w:t>we encouraged</w:t>
      </w:r>
      <w:r w:rsidR="00B97749" w:rsidRPr="001A28E9">
        <w:rPr>
          <w:rFonts w:ascii="Arial" w:hAnsi="Arial" w:cs="Arial"/>
          <w:sz w:val="28"/>
          <w:szCs w:val="28"/>
        </w:rPr>
        <w:t xml:space="preserve"> adjustment to business practices and working arrangements;</w:t>
      </w:r>
    </w:p>
    <w:p w14:paraId="28DD5A24" w14:textId="49EDF204" w:rsidR="00B233EC" w:rsidRPr="001A28E9" w:rsidRDefault="00B97749" w:rsidP="00784FD4">
      <w:pPr>
        <w:pStyle w:val="ListParagraph"/>
        <w:numPr>
          <w:ilvl w:val="0"/>
          <w:numId w:val="1"/>
        </w:numPr>
        <w:spacing w:line="360" w:lineRule="auto"/>
        <w:jc w:val="both"/>
        <w:rPr>
          <w:rFonts w:ascii="Arial" w:hAnsi="Arial" w:cs="Arial"/>
          <w:b/>
          <w:bCs/>
          <w:i/>
          <w:iCs/>
          <w:sz w:val="28"/>
          <w:szCs w:val="28"/>
        </w:rPr>
      </w:pPr>
      <w:r w:rsidRPr="001A28E9">
        <w:rPr>
          <w:rFonts w:ascii="Arial" w:hAnsi="Arial" w:cs="Arial"/>
          <w:sz w:val="28"/>
          <w:szCs w:val="28"/>
        </w:rPr>
        <w:t>we emphasized the importance of social distancing</w:t>
      </w:r>
      <w:r w:rsidR="009A6BC6" w:rsidRPr="001A28E9">
        <w:rPr>
          <w:rFonts w:ascii="Arial" w:hAnsi="Arial" w:cs="Arial"/>
          <w:sz w:val="28"/>
          <w:szCs w:val="28"/>
        </w:rPr>
        <w:t xml:space="preserve"> and deepened such efforts </w:t>
      </w:r>
      <w:r w:rsidR="00B233EC" w:rsidRPr="001A28E9">
        <w:rPr>
          <w:rFonts w:ascii="Arial" w:hAnsi="Arial" w:cs="Arial"/>
          <w:sz w:val="28"/>
          <w:szCs w:val="28"/>
        </w:rPr>
        <w:t>by placing restrictions on all non-essential activities on a limited period of time</w:t>
      </w:r>
      <w:r w:rsidR="00864165" w:rsidRPr="001A28E9">
        <w:rPr>
          <w:rFonts w:ascii="Arial" w:hAnsi="Arial" w:cs="Arial"/>
          <w:sz w:val="28"/>
          <w:szCs w:val="28"/>
        </w:rPr>
        <w:t xml:space="preserve">. </w:t>
      </w:r>
      <w:r w:rsidR="004C2700" w:rsidRPr="001A28E9">
        <w:rPr>
          <w:rFonts w:ascii="Arial" w:hAnsi="Arial" w:cs="Arial"/>
          <w:sz w:val="28"/>
          <w:szCs w:val="28"/>
        </w:rPr>
        <w:t xml:space="preserve"> </w:t>
      </w:r>
      <w:r w:rsidR="00467123" w:rsidRPr="001A28E9">
        <w:rPr>
          <w:rFonts w:ascii="Arial" w:hAnsi="Arial" w:cs="Arial"/>
          <w:b/>
          <w:bCs/>
          <w:i/>
          <w:iCs/>
          <w:sz w:val="28"/>
          <w:szCs w:val="28"/>
        </w:rPr>
        <w:t>T</w:t>
      </w:r>
      <w:r w:rsidR="005D645E" w:rsidRPr="001A28E9">
        <w:rPr>
          <w:rFonts w:ascii="Arial" w:hAnsi="Arial" w:cs="Arial"/>
          <w:b/>
          <w:bCs/>
          <w:i/>
          <w:iCs/>
          <w:sz w:val="28"/>
          <w:szCs w:val="28"/>
        </w:rPr>
        <w:t xml:space="preserve">hese restrictions </w:t>
      </w:r>
      <w:r w:rsidR="004D6CED" w:rsidRPr="001A28E9">
        <w:rPr>
          <w:rFonts w:ascii="Arial" w:hAnsi="Arial" w:cs="Arial"/>
          <w:b/>
          <w:bCs/>
          <w:i/>
          <w:iCs/>
          <w:sz w:val="28"/>
          <w:szCs w:val="28"/>
        </w:rPr>
        <w:t>will be reevaluated on</w:t>
      </w:r>
      <w:r w:rsidR="00467123" w:rsidRPr="001A28E9">
        <w:rPr>
          <w:rFonts w:ascii="Arial" w:hAnsi="Arial" w:cs="Arial"/>
          <w:b/>
          <w:bCs/>
          <w:i/>
          <w:iCs/>
          <w:sz w:val="28"/>
          <w:szCs w:val="28"/>
        </w:rPr>
        <w:t xml:space="preserve"> or before</w:t>
      </w:r>
      <w:r w:rsidR="004D6CED" w:rsidRPr="001A28E9">
        <w:rPr>
          <w:rFonts w:ascii="Arial" w:hAnsi="Arial" w:cs="Arial"/>
          <w:b/>
          <w:bCs/>
          <w:i/>
          <w:iCs/>
          <w:sz w:val="28"/>
          <w:szCs w:val="28"/>
        </w:rPr>
        <w:t xml:space="preserve"> </w:t>
      </w:r>
      <w:r w:rsidR="00864165" w:rsidRPr="001A28E9">
        <w:rPr>
          <w:rFonts w:ascii="Arial" w:hAnsi="Arial" w:cs="Arial"/>
          <w:b/>
          <w:bCs/>
          <w:i/>
          <w:iCs/>
          <w:sz w:val="28"/>
          <w:szCs w:val="28"/>
        </w:rPr>
        <w:t xml:space="preserve">May </w:t>
      </w:r>
      <w:r w:rsidR="004D6CED" w:rsidRPr="001A28E9">
        <w:rPr>
          <w:rFonts w:ascii="Arial" w:hAnsi="Arial" w:cs="Arial"/>
          <w:b/>
          <w:bCs/>
          <w:i/>
          <w:iCs/>
          <w:sz w:val="28"/>
          <w:szCs w:val="28"/>
        </w:rPr>
        <w:t>10</w:t>
      </w:r>
      <w:r w:rsidR="00B54762" w:rsidRPr="001A28E9">
        <w:rPr>
          <w:rFonts w:ascii="Arial" w:hAnsi="Arial" w:cs="Arial"/>
          <w:b/>
          <w:bCs/>
          <w:i/>
          <w:iCs/>
          <w:sz w:val="28"/>
          <w:szCs w:val="28"/>
        </w:rPr>
        <w:t>,</w:t>
      </w:r>
      <w:r w:rsidR="004C2700" w:rsidRPr="001A28E9">
        <w:rPr>
          <w:rFonts w:ascii="Arial" w:hAnsi="Arial" w:cs="Arial"/>
          <w:b/>
          <w:bCs/>
          <w:i/>
          <w:iCs/>
          <w:sz w:val="28"/>
          <w:szCs w:val="28"/>
        </w:rPr>
        <w:t xml:space="preserve"> 2020</w:t>
      </w:r>
      <w:r w:rsidR="00864165" w:rsidRPr="001A28E9">
        <w:rPr>
          <w:rFonts w:ascii="Arial" w:hAnsi="Arial" w:cs="Arial"/>
          <w:b/>
          <w:bCs/>
          <w:i/>
          <w:iCs/>
          <w:sz w:val="28"/>
          <w:szCs w:val="28"/>
        </w:rPr>
        <w:t xml:space="preserve">. </w:t>
      </w:r>
    </w:p>
    <w:p w14:paraId="62C67FDA" w14:textId="2A08E194" w:rsidR="0085084B" w:rsidRPr="001A28E9" w:rsidRDefault="006920A2" w:rsidP="00784FD4">
      <w:pPr>
        <w:pStyle w:val="ListParagraph"/>
        <w:numPr>
          <w:ilvl w:val="0"/>
          <w:numId w:val="1"/>
        </w:numPr>
        <w:spacing w:line="360" w:lineRule="auto"/>
        <w:jc w:val="both"/>
        <w:rPr>
          <w:rFonts w:ascii="Arial" w:hAnsi="Arial" w:cs="Arial"/>
          <w:sz w:val="28"/>
          <w:szCs w:val="28"/>
        </w:rPr>
      </w:pPr>
      <w:r w:rsidRPr="001A28E9">
        <w:rPr>
          <w:rFonts w:ascii="Arial" w:hAnsi="Arial" w:cs="Arial"/>
          <w:sz w:val="28"/>
          <w:szCs w:val="28"/>
        </w:rPr>
        <w:t xml:space="preserve">we </w:t>
      </w:r>
      <w:r w:rsidR="003F0D40" w:rsidRPr="001A28E9">
        <w:rPr>
          <w:rFonts w:ascii="Arial" w:hAnsi="Arial" w:cs="Arial"/>
          <w:sz w:val="28"/>
          <w:szCs w:val="28"/>
        </w:rPr>
        <w:t xml:space="preserve">implemented </w:t>
      </w:r>
      <w:r w:rsidR="0085084B" w:rsidRPr="001A28E9">
        <w:rPr>
          <w:rFonts w:ascii="Arial" w:hAnsi="Arial" w:cs="Arial"/>
          <w:sz w:val="28"/>
          <w:szCs w:val="28"/>
        </w:rPr>
        <w:t>subsequently, more</w:t>
      </w:r>
      <w:r w:rsidR="003F0D40" w:rsidRPr="001A28E9">
        <w:rPr>
          <w:rFonts w:ascii="Arial" w:hAnsi="Arial" w:cs="Arial"/>
          <w:sz w:val="28"/>
          <w:szCs w:val="28"/>
        </w:rPr>
        <w:t xml:space="preserve"> stringent measures to deepen social distancing and shelter-in-place </w:t>
      </w:r>
      <w:r w:rsidR="00142D92" w:rsidRPr="001A28E9">
        <w:rPr>
          <w:rFonts w:ascii="Arial" w:hAnsi="Arial" w:cs="Arial"/>
          <w:sz w:val="28"/>
          <w:szCs w:val="28"/>
        </w:rPr>
        <w:t>by reducing the number of persons who can congregate to 5</w:t>
      </w:r>
      <w:r w:rsidR="007B4899" w:rsidRPr="001A28E9">
        <w:rPr>
          <w:rFonts w:ascii="Arial" w:hAnsi="Arial" w:cs="Arial"/>
          <w:sz w:val="28"/>
          <w:szCs w:val="28"/>
        </w:rPr>
        <w:t>,</w:t>
      </w:r>
      <w:r w:rsidR="00142D92" w:rsidRPr="001A28E9">
        <w:rPr>
          <w:rFonts w:ascii="Arial" w:hAnsi="Arial" w:cs="Arial"/>
          <w:sz w:val="28"/>
          <w:szCs w:val="28"/>
        </w:rPr>
        <w:t xml:space="preserve"> by advising that face masks be worn in public spaces and by imposing time restrictions on the operation of businesses which are permitted to remain open</w:t>
      </w:r>
      <w:r w:rsidR="0085084B" w:rsidRPr="001A28E9">
        <w:rPr>
          <w:rFonts w:ascii="Arial" w:hAnsi="Arial" w:cs="Arial"/>
          <w:sz w:val="28"/>
          <w:szCs w:val="28"/>
        </w:rPr>
        <w:t>; and</w:t>
      </w:r>
    </w:p>
    <w:p w14:paraId="4B971AE3" w14:textId="34FF46AD" w:rsidR="00580A74" w:rsidRPr="001A28E9" w:rsidRDefault="0085084B" w:rsidP="00784FD4">
      <w:pPr>
        <w:pStyle w:val="ListParagraph"/>
        <w:numPr>
          <w:ilvl w:val="0"/>
          <w:numId w:val="1"/>
        </w:numPr>
        <w:spacing w:line="360" w:lineRule="auto"/>
        <w:jc w:val="both"/>
        <w:rPr>
          <w:rFonts w:ascii="Arial" w:hAnsi="Arial" w:cs="Arial"/>
          <w:sz w:val="28"/>
          <w:szCs w:val="28"/>
        </w:rPr>
      </w:pPr>
      <w:r w:rsidRPr="001A28E9">
        <w:rPr>
          <w:rFonts w:ascii="Arial" w:hAnsi="Arial" w:cs="Arial"/>
          <w:sz w:val="28"/>
          <w:szCs w:val="28"/>
        </w:rPr>
        <w:lastRenderedPageBreak/>
        <w:t>we operationalized immediately a</w:t>
      </w:r>
      <w:r w:rsidR="00E06D99" w:rsidRPr="001A28E9">
        <w:rPr>
          <w:rFonts w:ascii="Arial" w:hAnsi="Arial" w:cs="Arial"/>
          <w:sz w:val="28"/>
          <w:szCs w:val="28"/>
        </w:rPr>
        <w:t xml:space="preserve"> parallel health care system with all necessary equipment, infrastructure and personnel </w:t>
      </w:r>
      <w:r w:rsidR="00F310CB" w:rsidRPr="001A28E9">
        <w:rPr>
          <w:rFonts w:ascii="Arial" w:hAnsi="Arial" w:cs="Arial"/>
          <w:sz w:val="28"/>
          <w:szCs w:val="28"/>
        </w:rPr>
        <w:t>f</w:t>
      </w:r>
      <w:r w:rsidR="00E06D99" w:rsidRPr="001A28E9">
        <w:rPr>
          <w:rFonts w:ascii="Arial" w:hAnsi="Arial" w:cs="Arial"/>
          <w:sz w:val="28"/>
          <w:szCs w:val="28"/>
        </w:rPr>
        <w:t xml:space="preserve">or COVID-19 patients and persons under quarantine, with no </w:t>
      </w:r>
      <w:r w:rsidR="007B4E79" w:rsidRPr="001A28E9">
        <w:rPr>
          <w:rFonts w:ascii="Arial" w:hAnsi="Arial" w:cs="Arial"/>
          <w:sz w:val="28"/>
          <w:szCs w:val="28"/>
        </w:rPr>
        <w:t xml:space="preserve">significant </w:t>
      </w:r>
      <w:r w:rsidR="00E06D99" w:rsidRPr="001A28E9">
        <w:rPr>
          <w:rFonts w:ascii="Arial" w:hAnsi="Arial" w:cs="Arial"/>
          <w:sz w:val="28"/>
          <w:szCs w:val="28"/>
        </w:rPr>
        <w:t xml:space="preserve">disruption or interference to </w:t>
      </w:r>
      <w:r w:rsidR="00315445" w:rsidRPr="001A28E9">
        <w:rPr>
          <w:rFonts w:ascii="Arial" w:hAnsi="Arial" w:cs="Arial"/>
          <w:sz w:val="28"/>
          <w:szCs w:val="28"/>
        </w:rPr>
        <w:t>our</w:t>
      </w:r>
      <w:r w:rsidR="00E06D99" w:rsidRPr="001A28E9">
        <w:rPr>
          <w:rFonts w:ascii="Arial" w:hAnsi="Arial" w:cs="Arial"/>
          <w:sz w:val="28"/>
          <w:szCs w:val="28"/>
        </w:rPr>
        <w:t xml:space="preserve"> main health care system. </w:t>
      </w:r>
    </w:p>
    <w:p w14:paraId="2DC765BE" w14:textId="3B3E6454" w:rsidR="00BA4E87" w:rsidRPr="001A28E9" w:rsidRDefault="00B42E27"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C72EFD" w:rsidRPr="001A28E9">
        <w:rPr>
          <w:rFonts w:ascii="Arial" w:hAnsi="Arial" w:cs="Arial"/>
          <w:sz w:val="28"/>
          <w:szCs w:val="28"/>
        </w:rPr>
        <w:t xml:space="preserve">as we sought to mitigate </w:t>
      </w:r>
      <w:r w:rsidR="00493D9A" w:rsidRPr="001A28E9">
        <w:rPr>
          <w:rFonts w:ascii="Arial" w:hAnsi="Arial" w:cs="Arial"/>
          <w:sz w:val="28"/>
          <w:szCs w:val="28"/>
        </w:rPr>
        <w:t xml:space="preserve">the health impact of the pandemic on our citizens, we </w:t>
      </w:r>
      <w:r w:rsidR="00E64E97" w:rsidRPr="001A28E9">
        <w:rPr>
          <w:rFonts w:ascii="Arial" w:hAnsi="Arial" w:cs="Arial"/>
          <w:sz w:val="28"/>
          <w:szCs w:val="28"/>
        </w:rPr>
        <w:t xml:space="preserve">recognized that </w:t>
      </w:r>
      <w:r w:rsidR="005704EF" w:rsidRPr="001A28E9">
        <w:rPr>
          <w:rFonts w:ascii="Arial" w:hAnsi="Arial" w:cs="Arial"/>
          <w:sz w:val="28"/>
          <w:szCs w:val="28"/>
        </w:rPr>
        <w:t xml:space="preserve">economic activity would be curtailed. </w:t>
      </w:r>
      <w:r w:rsidR="00D2242C" w:rsidRPr="001A28E9">
        <w:rPr>
          <w:rFonts w:ascii="Arial" w:hAnsi="Arial" w:cs="Arial"/>
          <w:sz w:val="28"/>
          <w:szCs w:val="28"/>
        </w:rPr>
        <w:t xml:space="preserve">Indeed, there was no doubt that </w:t>
      </w:r>
      <w:r w:rsidR="00300A7F" w:rsidRPr="001A28E9">
        <w:rPr>
          <w:rFonts w:ascii="Arial" w:hAnsi="Arial" w:cs="Arial"/>
          <w:sz w:val="28"/>
          <w:szCs w:val="28"/>
        </w:rPr>
        <w:t xml:space="preserve">those containment measures would have a most severe </w:t>
      </w:r>
      <w:r w:rsidR="008F0F5E" w:rsidRPr="001A28E9">
        <w:rPr>
          <w:rFonts w:ascii="Arial" w:hAnsi="Arial" w:cs="Arial"/>
          <w:sz w:val="28"/>
          <w:szCs w:val="28"/>
        </w:rPr>
        <w:t xml:space="preserve">economic fallout </w:t>
      </w:r>
      <w:r w:rsidR="005B4CFF" w:rsidRPr="001A28E9">
        <w:rPr>
          <w:rFonts w:ascii="Arial" w:hAnsi="Arial" w:cs="Arial"/>
          <w:sz w:val="28"/>
          <w:szCs w:val="28"/>
        </w:rPr>
        <w:t xml:space="preserve">on </w:t>
      </w:r>
      <w:r w:rsidR="00D2242C" w:rsidRPr="001A28E9">
        <w:rPr>
          <w:rFonts w:ascii="Arial" w:hAnsi="Arial" w:cs="Arial"/>
          <w:sz w:val="28"/>
          <w:szCs w:val="28"/>
        </w:rPr>
        <w:t xml:space="preserve">some of our </w:t>
      </w:r>
      <w:r w:rsidR="005B4CFF" w:rsidRPr="001A28E9">
        <w:rPr>
          <w:rFonts w:ascii="Arial" w:hAnsi="Arial" w:cs="Arial"/>
          <w:sz w:val="28"/>
          <w:szCs w:val="28"/>
        </w:rPr>
        <w:t xml:space="preserve">major </w:t>
      </w:r>
      <w:r w:rsidR="00A426B9" w:rsidRPr="001A28E9">
        <w:rPr>
          <w:rFonts w:ascii="Arial" w:hAnsi="Arial" w:cs="Arial"/>
          <w:sz w:val="28"/>
          <w:szCs w:val="28"/>
        </w:rPr>
        <w:t xml:space="preserve">employment-creating </w:t>
      </w:r>
      <w:r w:rsidR="005B4CFF" w:rsidRPr="001A28E9">
        <w:rPr>
          <w:rFonts w:ascii="Arial" w:hAnsi="Arial" w:cs="Arial"/>
          <w:sz w:val="28"/>
          <w:szCs w:val="28"/>
        </w:rPr>
        <w:t>sectors</w:t>
      </w:r>
      <w:r w:rsidR="00D2242C" w:rsidRPr="001A28E9">
        <w:rPr>
          <w:rFonts w:ascii="Arial" w:hAnsi="Arial" w:cs="Arial"/>
          <w:sz w:val="28"/>
          <w:szCs w:val="28"/>
        </w:rPr>
        <w:t xml:space="preserve">: </w:t>
      </w:r>
      <w:r w:rsidR="005B4CFF" w:rsidRPr="001A28E9">
        <w:rPr>
          <w:rFonts w:ascii="Arial" w:hAnsi="Arial" w:cs="Arial"/>
          <w:sz w:val="28"/>
          <w:szCs w:val="28"/>
        </w:rPr>
        <w:t xml:space="preserve">tourism, </w:t>
      </w:r>
      <w:r w:rsidR="007B4E79" w:rsidRPr="001A28E9">
        <w:rPr>
          <w:rFonts w:ascii="Arial" w:hAnsi="Arial" w:cs="Arial"/>
          <w:sz w:val="28"/>
          <w:szCs w:val="28"/>
        </w:rPr>
        <w:t xml:space="preserve">hospitality, </w:t>
      </w:r>
      <w:r w:rsidR="005B4CFF" w:rsidRPr="001A28E9">
        <w:rPr>
          <w:rFonts w:ascii="Arial" w:hAnsi="Arial" w:cs="Arial"/>
          <w:sz w:val="28"/>
          <w:szCs w:val="28"/>
        </w:rPr>
        <w:t xml:space="preserve">manufacturing, trade, distribution, </w:t>
      </w:r>
      <w:r w:rsidR="00530D80" w:rsidRPr="001A28E9">
        <w:rPr>
          <w:rFonts w:ascii="Arial" w:hAnsi="Arial" w:cs="Arial"/>
          <w:sz w:val="28"/>
          <w:szCs w:val="28"/>
        </w:rPr>
        <w:t xml:space="preserve">construction, agriculture, personal and professional services and arts, entertainment and recreation. </w:t>
      </w:r>
      <w:r w:rsidR="00D96D8F" w:rsidRPr="001A28E9">
        <w:rPr>
          <w:rFonts w:ascii="Arial" w:hAnsi="Arial" w:cs="Arial"/>
          <w:sz w:val="28"/>
          <w:szCs w:val="28"/>
        </w:rPr>
        <w:t>We</w:t>
      </w:r>
      <w:r w:rsidR="008807B9" w:rsidRPr="001A28E9">
        <w:rPr>
          <w:rFonts w:ascii="Arial" w:hAnsi="Arial" w:cs="Arial"/>
          <w:sz w:val="28"/>
          <w:szCs w:val="28"/>
        </w:rPr>
        <w:t xml:space="preserve"> have responded</w:t>
      </w:r>
      <w:r w:rsidR="00D96D8F" w:rsidRPr="001A28E9">
        <w:rPr>
          <w:rFonts w:ascii="Arial" w:hAnsi="Arial" w:cs="Arial"/>
          <w:sz w:val="28"/>
          <w:szCs w:val="28"/>
        </w:rPr>
        <w:t xml:space="preserve"> quickly with a broad set of policy measures aimed at providing social protection</w:t>
      </w:r>
      <w:r w:rsidR="000D2833" w:rsidRPr="001A28E9">
        <w:rPr>
          <w:rFonts w:ascii="Arial" w:hAnsi="Arial" w:cs="Arial"/>
          <w:sz w:val="28"/>
          <w:szCs w:val="28"/>
        </w:rPr>
        <w:t xml:space="preserve">, </w:t>
      </w:r>
      <w:r w:rsidR="00D96D8F" w:rsidRPr="001A28E9">
        <w:rPr>
          <w:rFonts w:ascii="Arial" w:hAnsi="Arial" w:cs="Arial"/>
          <w:sz w:val="28"/>
          <w:szCs w:val="28"/>
        </w:rPr>
        <w:t>assisting the poor and vulnerable, protecting</w:t>
      </w:r>
      <w:r w:rsidR="0070548C" w:rsidRPr="001A28E9">
        <w:rPr>
          <w:rFonts w:ascii="Arial" w:hAnsi="Arial" w:cs="Arial"/>
          <w:sz w:val="28"/>
          <w:szCs w:val="28"/>
        </w:rPr>
        <w:t xml:space="preserve"> businesses,</w:t>
      </w:r>
      <w:r w:rsidR="00D96D8F" w:rsidRPr="001A28E9">
        <w:rPr>
          <w:rFonts w:ascii="Arial" w:hAnsi="Arial" w:cs="Arial"/>
          <w:sz w:val="28"/>
          <w:szCs w:val="28"/>
        </w:rPr>
        <w:t xml:space="preserve"> jobs and incomes, maintaining financial resilience and sustaining economic activity.</w:t>
      </w:r>
    </w:p>
    <w:p w14:paraId="78898F19" w14:textId="507C4F24" w:rsidR="007A39D4" w:rsidRPr="001A28E9" w:rsidRDefault="00BA4E87" w:rsidP="00784FD4">
      <w:pPr>
        <w:spacing w:line="360" w:lineRule="auto"/>
        <w:jc w:val="both"/>
        <w:rPr>
          <w:rFonts w:ascii="Arial" w:hAnsi="Arial" w:cs="Arial"/>
          <w:sz w:val="28"/>
          <w:szCs w:val="28"/>
        </w:rPr>
      </w:pPr>
      <w:r w:rsidRPr="001A28E9">
        <w:rPr>
          <w:rFonts w:ascii="Arial" w:hAnsi="Arial" w:cs="Arial"/>
          <w:sz w:val="28"/>
          <w:szCs w:val="28"/>
        </w:rPr>
        <w:t>Madam Speaker, a</w:t>
      </w:r>
      <w:r w:rsidR="00613634" w:rsidRPr="001A28E9">
        <w:rPr>
          <w:rFonts w:ascii="Arial" w:hAnsi="Arial" w:cs="Arial"/>
          <w:sz w:val="28"/>
          <w:szCs w:val="28"/>
        </w:rPr>
        <w:t xml:space="preserve"> targeted and sizable </w:t>
      </w:r>
      <w:r w:rsidR="00205755" w:rsidRPr="001A28E9">
        <w:rPr>
          <w:rFonts w:ascii="Arial" w:hAnsi="Arial" w:cs="Arial"/>
          <w:sz w:val="28"/>
          <w:szCs w:val="28"/>
        </w:rPr>
        <w:t>financial</w:t>
      </w:r>
      <w:r w:rsidR="00613634" w:rsidRPr="001A28E9">
        <w:rPr>
          <w:rFonts w:ascii="Arial" w:hAnsi="Arial" w:cs="Arial"/>
          <w:sz w:val="28"/>
          <w:szCs w:val="28"/>
        </w:rPr>
        <w:t xml:space="preserve"> support</w:t>
      </w:r>
      <w:r w:rsidR="000E2919" w:rsidRPr="001A28E9">
        <w:rPr>
          <w:rFonts w:ascii="Arial" w:hAnsi="Arial" w:cs="Arial"/>
          <w:sz w:val="28"/>
          <w:szCs w:val="28"/>
        </w:rPr>
        <w:t xml:space="preserve"> </w:t>
      </w:r>
      <w:proofErr w:type="spellStart"/>
      <w:r w:rsidR="00205755" w:rsidRPr="001A28E9">
        <w:rPr>
          <w:rFonts w:ascii="Arial" w:hAnsi="Arial" w:cs="Arial"/>
          <w:sz w:val="28"/>
          <w:szCs w:val="28"/>
        </w:rPr>
        <w:t>programme</w:t>
      </w:r>
      <w:proofErr w:type="spellEnd"/>
      <w:r w:rsidR="00205755" w:rsidRPr="001A28E9">
        <w:rPr>
          <w:rFonts w:ascii="Arial" w:hAnsi="Arial" w:cs="Arial"/>
          <w:sz w:val="28"/>
          <w:szCs w:val="28"/>
        </w:rPr>
        <w:t xml:space="preserve"> </w:t>
      </w:r>
      <w:r w:rsidR="000E2919" w:rsidRPr="001A28E9">
        <w:rPr>
          <w:rFonts w:ascii="Arial" w:hAnsi="Arial" w:cs="Arial"/>
          <w:sz w:val="28"/>
          <w:szCs w:val="28"/>
        </w:rPr>
        <w:t>for an initial period of three (3) months</w:t>
      </w:r>
      <w:r w:rsidR="0033557C" w:rsidRPr="001A28E9">
        <w:rPr>
          <w:rFonts w:ascii="Arial" w:hAnsi="Arial" w:cs="Arial"/>
          <w:sz w:val="28"/>
          <w:szCs w:val="28"/>
        </w:rPr>
        <w:t xml:space="preserve"> at a cost of</w:t>
      </w:r>
      <w:r w:rsidR="007B4E79" w:rsidRPr="001A28E9">
        <w:rPr>
          <w:rFonts w:ascii="Arial" w:hAnsi="Arial" w:cs="Arial"/>
          <w:sz w:val="28"/>
          <w:szCs w:val="28"/>
        </w:rPr>
        <w:t xml:space="preserve"> approximately</w:t>
      </w:r>
      <w:r w:rsidR="0033557C" w:rsidRPr="001A28E9">
        <w:rPr>
          <w:rFonts w:ascii="Arial" w:hAnsi="Arial" w:cs="Arial"/>
          <w:sz w:val="28"/>
          <w:szCs w:val="28"/>
        </w:rPr>
        <w:t xml:space="preserve"> </w:t>
      </w:r>
      <w:r w:rsidR="0033557C" w:rsidRPr="001A28E9">
        <w:rPr>
          <w:rFonts w:ascii="Arial" w:hAnsi="Arial" w:cs="Arial"/>
          <w:b/>
          <w:bCs/>
          <w:sz w:val="28"/>
          <w:szCs w:val="28"/>
        </w:rPr>
        <w:t>$</w:t>
      </w:r>
      <w:r w:rsidR="00B54762" w:rsidRPr="001A28E9">
        <w:rPr>
          <w:rFonts w:ascii="Arial" w:hAnsi="Arial" w:cs="Arial"/>
          <w:b/>
          <w:bCs/>
          <w:sz w:val="28"/>
          <w:szCs w:val="28"/>
        </w:rPr>
        <w:t xml:space="preserve">4.5 </w:t>
      </w:r>
      <w:r w:rsidR="0033557C" w:rsidRPr="001A28E9">
        <w:rPr>
          <w:rFonts w:ascii="Arial" w:hAnsi="Arial" w:cs="Arial"/>
          <w:b/>
          <w:bCs/>
          <w:sz w:val="28"/>
          <w:szCs w:val="28"/>
        </w:rPr>
        <w:t>billion</w:t>
      </w:r>
      <w:r w:rsidR="00613634" w:rsidRPr="001A28E9">
        <w:rPr>
          <w:rFonts w:ascii="Arial" w:hAnsi="Arial" w:cs="Arial"/>
          <w:sz w:val="28"/>
          <w:szCs w:val="28"/>
        </w:rPr>
        <w:t xml:space="preserve"> is providing a safety net for the most </w:t>
      </w:r>
      <w:r w:rsidR="0033557C" w:rsidRPr="001A28E9">
        <w:rPr>
          <w:rFonts w:ascii="Arial" w:hAnsi="Arial" w:cs="Arial"/>
          <w:sz w:val="28"/>
          <w:szCs w:val="28"/>
        </w:rPr>
        <w:t>vulnerable</w:t>
      </w:r>
      <w:r w:rsidR="00613634" w:rsidRPr="001A28E9">
        <w:rPr>
          <w:rFonts w:ascii="Arial" w:hAnsi="Arial" w:cs="Arial"/>
          <w:sz w:val="28"/>
          <w:szCs w:val="28"/>
        </w:rPr>
        <w:t xml:space="preserve"> households</w:t>
      </w:r>
      <w:r w:rsidR="00B54762" w:rsidRPr="001A28E9">
        <w:rPr>
          <w:rFonts w:ascii="Arial" w:hAnsi="Arial" w:cs="Arial"/>
          <w:sz w:val="28"/>
          <w:szCs w:val="28"/>
        </w:rPr>
        <w:t xml:space="preserve"> and businesses.</w:t>
      </w:r>
    </w:p>
    <w:p w14:paraId="506EC871" w14:textId="4BF767F2" w:rsidR="007A39D4" w:rsidRPr="001A28E9" w:rsidRDefault="007A39D4" w:rsidP="00784FD4">
      <w:pPr>
        <w:spacing w:after="0" w:line="360" w:lineRule="auto"/>
        <w:jc w:val="both"/>
        <w:rPr>
          <w:rFonts w:ascii="Arial" w:hAnsi="Arial" w:cs="Arial"/>
          <w:sz w:val="28"/>
          <w:szCs w:val="28"/>
        </w:rPr>
      </w:pPr>
      <w:r w:rsidRPr="001A28E9">
        <w:rPr>
          <w:rFonts w:ascii="Arial" w:hAnsi="Arial" w:cs="Arial"/>
          <w:sz w:val="28"/>
          <w:szCs w:val="28"/>
        </w:rPr>
        <w:t xml:space="preserve">Over </w:t>
      </w:r>
      <w:r w:rsidRPr="001A28E9">
        <w:rPr>
          <w:rFonts w:ascii="Arial" w:hAnsi="Arial" w:cs="Arial"/>
          <w:b/>
          <w:bCs/>
          <w:sz w:val="28"/>
          <w:szCs w:val="28"/>
        </w:rPr>
        <w:t>75,000 households</w:t>
      </w:r>
      <w:r w:rsidRPr="001A28E9">
        <w:rPr>
          <w:rFonts w:ascii="Arial" w:hAnsi="Arial" w:cs="Arial"/>
          <w:sz w:val="28"/>
          <w:szCs w:val="28"/>
        </w:rPr>
        <w:t xml:space="preserve">, comprising over </w:t>
      </w:r>
      <w:r w:rsidRPr="001A28E9">
        <w:rPr>
          <w:rFonts w:ascii="Arial" w:hAnsi="Arial" w:cs="Arial"/>
          <w:b/>
          <w:bCs/>
          <w:sz w:val="28"/>
          <w:szCs w:val="28"/>
        </w:rPr>
        <w:t xml:space="preserve">200,000 </w:t>
      </w:r>
      <w:r w:rsidR="00075D26" w:rsidRPr="001A28E9">
        <w:rPr>
          <w:rFonts w:ascii="Arial" w:hAnsi="Arial" w:cs="Arial"/>
          <w:b/>
          <w:bCs/>
          <w:sz w:val="28"/>
          <w:szCs w:val="28"/>
        </w:rPr>
        <w:t>Nationals of Trinidad and Tobago</w:t>
      </w:r>
      <w:r w:rsidRPr="001A28E9">
        <w:rPr>
          <w:rFonts w:ascii="Arial" w:hAnsi="Arial" w:cs="Arial"/>
          <w:sz w:val="28"/>
          <w:szCs w:val="28"/>
        </w:rPr>
        <w:t xml:space="preserve">, have benefitted from additional social support measures implemented by the Ministry of Social Development and Family Services so far. To date, over </w:t>
      </w:r>
      <w:r w:rsidRPr="001A28E9">
        <w:rPr>
          <w:rFonts w:ascii="Arial" w:hAnsi="Arial" w:cs="Arial"/>
          <w:b/>
          <w:bCs/>
          <w:sz w:val="28"/>
          <w:szCs w:val="28"/>
        </w:rPr>
        <w:t>$</w:t>
      </w:r>
      <w:r w:rsidR="00C0552A" w:rsidRPr="001A28E9">
        <w:rPr>
          <w:rFonts w:ascii="Arial" w:hAnsi="Arial" w:cs="Arial"/>
          <w:b/>
          <w:bCs/>
          <w:sz w:val="28"/>
          <w:szCs w:val="28"/>
        </w:rPr>
        <w:t>65</w:t>
      </w:r>
      <w:r w:rsidRPr="001A28E9">
        <w:rPr>
          <w:rFonts w:ascii="Arial" w:hAnsi="Arial" w:cs="Arial"/>
          <w:b/>
          <w:bCs/>
          <w:sz w:val="28"/>
          <w:szCs w:val="28"/>
        </w:rPr>
        <w:t xml:space="preserve"> million</w:t>
      </w:r>
      <w:r w:rsidRPr="001A28E9">
        <w:rPr>
          <w:rFonts w:ascii="Arial" w:hAnsi="Arial" w:cs="Arial"/>
          <w:sz w:val="28"/>
          <w:szCs w:val="28"/>
        </w:rPr>
        <w:t xml:space="preserve"> has </w:t>
      </w:r>
      <w:r w:rsidR="00C0552A" w:rsidRPr="001A28E9">
        <w:rPr>
          <w:rFonts w:ascii="Arial" w:hAnsi="Arial" w:cs="Arial"/>
          <w:sz w:val="28"/>
          <w:szCs w:val="28"/>
        </w:rPr>
        <w:t xml:space="preserve">already </w:t>
      </w:r>
      <w:r w:rsidRPr="001A28E9">
        <w:rPr>
          <w:rFonts w:ascii="Arial" w:hAnsi="Arial" w:cs="Arial"/>
          <w:sz w:val="28"/>
          <w:szCs w:val="28"/>
        </w:rPr>
        <w:t xml:space="preserve">been spent or committed by that Ministry on Covid-19 relief measures. These measures include over </w:t>
      </w:r>
      <w:r w:rsidRPr="001A28E9">
        <w:rPr>
          <w:rFonts w:ascii="Arial" w:hAnsi="Arial" w:cs="Arial"/>
          <w:b/>
          <w:bCs/>
          <w:sz w:val="28"/>
          <w:szCs w:val="28"/>
        </w:rPr>
        <w:t>$25 million</w:t>
      </w:r>
      <w:r w:rsidRPr="001A28E9">
        <w:rPr>
          <w:rFonts w:ascii="Arial" w:hAnsi="Arial" w:cs="Arial"/>
          <w:sz w:val="28"/>
          <w:szCs w:val="28"/>
        </w:rPr>
        <w:t xml:space="preserve"> </w:t>
      </w:r>
      <w:r w:rsidR="00C0552A" w:rsidRPr="001A28E9">
        <w:rPr>
          <w:rFonts w:ascii="Arial" w:hAnsi="Arial" w:cs="Arial"/>
          <w:sz w:val="28"/>
          <w:szCs w:val="28"/>
        </w:rPr>
        <w:t>worth of f</w:t>
      </w:r>
      <w:r w:rsidRPr="001A28E9">
        <w:rPr>
          <w:rFonts w:ascii="Arial" w:hAnsi="Arial" w:cs="Arial"/>
          <w:sz w:val="28"/>
          <w:szCs w:val="28"/>
        </w:rPr>
        <w:t xml:space="preserve">ood cards </w:t>
      </w:r>
      <w:r w:rsidR="00C0552A" w:rsidRPr="001A28E9">
        <w:rPr>
          <w:rFonts w:ascii="Arial" w:hAnsi="Arial" w:cs="Arial"/>
          <w:sz w:val="28"/>
          <w:szCs w:val="28"/>
        </w:rPr>
        <w:t>distributed to</w:t>
      </w:r>
      <w:r w:rsidRPr="001A28E9">
        <w:rPr>
          <w:rFonts w:ascii="Arial" w:hAnsi="Arial" w:cs="Arial"/>
          <w:sz w:val="28"/>
          <w:szCs w:val="28"/>
        </w:rPr>
        <w:t xml:space="preserve"> Members of Parliament to assist parents </w:t>
      </w:r>
      <w:r w:rsidR="00C0552A" w:rsidRPr="001A28E9">
        <w:rPr>
          <w:rFonts w:ascii="Arial" w:hAnsi="Arial" w:cs="Arial"/>
          <w:sz w:val="28"/>
          <w:szCs w:val="28"/>
        </w:rPr>
        <w:t xml:space="preserve">for a 3-month period, </w:t>
      </w:r>
      <w:r w:rsidRPr="001A28E9">
        <w:rPr>
          <w:rFonts w:ascii="Arial" w:hAnsi="Arial" w:cs="Arial"/>
          <w:sz w:val="28"/>
          <w:szCs w:val="28"/>
        </w:rPr>
        <w:t xml:space="preserve">whose children would normally receive meals through the school feeding </w:t>
      </w:r>
      <w:proofErr w:type="spellStart"/>
      <w:r w:rsidRPr="001A28E9">
        <w:rPr>
          <w:rFonts w:ascii="Arial" w:hAnsi="Arial" w:cs="Arial"/>
          <w:sz w:val="28"/>
          <w:szCs w:val="28"/>
        </w:rPr>
        <w:t>programme</w:t>
      </w:r>
      <w:proofErr w:type="spellEnd"/>
      <w:r w:rsidR="00C0552A" w:rsidRPr="001A28E9">
        <w:rPr>
          <w:rFonts w:ascii="Arial" w:hAnsi="Arial" w:cs="Arial"/>
          <w:sz w:val="28"/>
          <w:szCs w:val="28"/>
        </w:rPr>
        <w:t xml:space="preserve">, and for other needy persons in their </w:t>
      </w:r>
      <w:r w:rsidR="00CF130A" w:rsidRPr="001A28E9">
        <w:rPr>
          <w:rFonts w:ascii="Arial" w:hAnsi="Arial" w:cs="Arial"/>
          <w:sz w:val="28"/>
          <w:szCs w:val="28"/>
        </w:rPr>
        <w:t xml:space="preserve">constituencies. </w:t>
      </w:r>
    </w:p>
    <w:p w14:paraId="77DE2764" w14:textId="209A201D" w:rsidR="007A39D4" w:rsidRPr="001A28E9" w:rsidRDefault="007A39D4" w:rsidP="00784FD4">
      <w:pPr>
        <w:spacing w:after="0" w:line="360" w:lineRule="auto"/>
        <w:jc w:val="both"/>
        <w:rPr>
          <w:rFonts w:ascii="Arial" w:hAnsi="Arial" w:cs="Arial"/>
          <w:sz w:val="28"/>
          <w:szCs w:val="28"/>
        </w:rPr>
      </w:pPr>
    </w:p>
    <w:p w14:paraId="450C6C05" w14:textId="314FC90F" w:rsidR="007A39D4" w:rsidRPr="001A28E9" w:rsidRDefault="007A39D4" w:rsidP="00784FD4">
      <w:pPr>
        <w:spacing w:after="0" w:line="360" w:lineRule="auto"/>
        <w:jc w:val="both"/>
        <w:rPr>
          <w:rFonts w:ascii="Arial" w:hAnsi="Arial" w:cs="Arial"/>
          <w:sz w:val="28"/>
          <w:szCs w:val="28"/>
        </w:rPr>
      </w:pPr>
      <w:r w:rsidRPr="001A28E9">
        <w:rPr>
          <w:rFonts w:ascii="Arial" w:hAnsi="Arial" w:cs="Arial"/>
          <w:sz w:val="28"/>
          <w:szCs w:val="28"/>
        </w:rPr>
        <w:t xml:space="preserve">Existing food card recipients have also had their food cards topped up with additional funds at a cost of over </w:t>
      </w:r>
      <w:r w:rsidRPr="001A28E9">
        <w:rPr>
          <w:rFonts w:ascii="Arial" w:hAnsi="Arial" w:cs="Arial"/>
          <w:b/>
          <w:bCs/>
          <w:sz w:val="28"/>
          <w:szCs w:val="28"/>
        </w:rPr>
        <w:t xml:space="preserve">$17 </w:t>
      </w:r>
      <w:r w:rsidR="00CF130A" w:rsidRPr="001A28E9">
        <w:rPr>
          <w:rFonts w:ascii="Arial" w:hAnsi="Arial" w:cs="Arial"/>
          <w:b/>
          <w:bCs/>
          <w:sz w:val="28"/>
          <w:szCs w:val="28"/>
        </w:rPr>
        <w:t>million</w:t>
      </w:r>
      <w:r w:rsidR="00CF130A" w:rsidRPr="001A28E9">
        <w:rPr>
          <w:rFonts w:ascii="Arial" w:hAnsi="Arial" w:cs="Arial"/>
          <w:sz w:val="28"/>
          <w:szCs w:val="28"/>
        </w:rPr>
        <w:t xml:space="preserve"> and</w:t>
      </w:r>
      <w:r w:rsidR="00C0552A" w:rsidRPr="001A28E9">
        <w:rPr>
          <w:rFonts w:ascii="Arial" w:hAnsi="Arial" w:cs="Arial"/>
          <w:sz w:val="28"/>
          <w:szCs w:val="28"/>
        </w:rPr>
        <w:t xml:space="preserve"> over 30,000 persons in receipt of public assistance or disability assistance have been given additional assistance at a cost of over </w:t>
      </w:r>
      <w:r w:rsidR="00C0552A" w:rsidRPr="001A28E9">
        <w:rPr>
          <w:rFonts w:ascii="Arial" w:hAnsi="Arial" w:cs="Arial"/>
          <w:b/>
          <w:bCs/>
          <w:sz w:val="28"/>
          <w:szCs w:val="28"/>
        </w:rPr>
        <w:t>$22 million</w:t>
      </w:r>
      <w:r w:rsidR="00C0552A" w:rsidRPr="001A28E9">
        <w:rPr>
          <w:rFonts w:ascii="Arial" w:hAnsi="Arial" w:cs="Arial"/>
          <w:sz w:val="28"/>
          <w:szCs w:val="28"/>
        </w:rPr>
        <w:t>. Food hampers have also been sent to all Regional Corporations.</w:t>
      </w:r>
    </w:p>
    <w:p w14:paraId="6C6DBB12" w14:textId="77777777" w:rsidR="00937221" w:rsidRPr="001A28E9" w:rsidRDefault="00937221" w:rsidP="00784FD4">
      <w:pPr>
        <w:spacing w:after="0" w:line="360" w:lineRule="auto"/>
        <w:jc w:val="both"/>
        <w:rPr>
          <w:rFonts w:ascii="Arial" w:hAnsi="Arial" w:cs="Arial"/>
          <w:sz w:val="28"/>
          <w:szCs w:val="28"/>
        </w:rPr>
      </w:pPr>
    </w:p>
    <w:p w14:paraId="7635E919" w14:textId="0F4F3B99" w:rsidR="007A39D4" w:rsidRPr="001A28E9" w:rsidRDefault="00C0552A" w:rsidP="00784FD4">
      <w:pPr>
        <w:spacing w:after="0" w:line="360" w:lineRule="auto"/>
        <w:jc w:val="both"/>
        <w:rPr>
          <w:rFonts w:ascii="Arial" w:hAnsi="Arial" w:cs="Arial"/>
          <w:sz w:val="28"/>
          <w:szCs w:val="28"/>
        </w:rPr>
      </w:pPr>
      <w:r w:rsidRPr="001A28E9">
        <w:rPr>
          <w:rFonts w:ascii="Arial" w:hAnsi="Arial" w:cs="Arial"/>
          <w:sz w:val="28"/>
          <w:szCs w:val="28"/>
        </w:rPr>
        <w:t xml:space="preserve">In addition to the above, the Ministry of Social Development is currently processing applications for Income Support Grants of </w:t>
      </w:r>
      <w:r w:rsidR="00C621EA" w:rsidRPr="001A28E9">
        <w:rPr>
          <w:rFonts w:ascii="Arial" w:hAnsi="Arial" w:cs="Arial"/>
          <w:sz w:val="28"/>
          <w:szCs w:val="28"/>
        </w:rPr>
        <w:t xml:space="preserve">up to </w:t>
      </w:r>
      <w:r w:rsidRPr="001A28E9">
        <w:rPr>
          <w:rFonts w:ascii="Arial" w:hAnsi="Arial" w:cs="Arial"/>
          <w:b/>
          <w:bCs/>
          <w:sz w:val="28"/>
          <w:szCs w:val="28"/>
        </w:rPr>
        <w:t>$1,500 per month</w:t>
      </w:r>
      <w:r w:rsidRPr="001A28E9">
        <w:rPr>
          <w:rFonts w:ascii="Arial" w:hAnsi="Arial" w:cs="Arial"/>
          <w:sz w:val="28"/>
          <w:szCs w:val="28"/>
        </w:rPr>
        <w:t xml:space="preserve"> per household, </w:t>
      </w:r>
      <w:r w:rsidR="00C621EA" w:rsidRPr="001A28E9">
        <w:rPr>
          <w:rFonts w:ascii="Arial" w:hAnsi="Arial" w:cs="Arial"/>
          <w:sz w:val="28"/>
          <w:szCs w:val="28"/>
        </w:rPr>
        <w:t>for</w:t>
      </w:r>
      <w:r w:rsidRPr="001A28E9">
        <w:rPr>
          <w:rFonts w:ascii="Arial" w:hAnsi="Arial" w:cs="Arial"/>
          <w:sz w:val="28"/>
          <w:szCs w:val="28"/>
        </w:rPr>
        <w:t xml:space="preserve"> persons who are outside of the NIS and BIR systems</w:t>
      </w:r>
      <w:r w:rsidR="00C621EA" w:rsidRPr="001A28E9">
        <w:rPr>
          <w:rFonts w:ascii="Arial" w:hAnsi="Arial" w:cs="Arial"/>
          <w:sz w:val="28"/>
          <w:szCs w:val="28"/>
        </w:rPr>
        <w:t xml:space="preserve"> who have lost their jobs or incomes as a result of Covid-19 measures, i.e. persons in the informal economy</w:t>
      </w:r>
      <w:r w:rsidR="007B4E79" w:rsidRPr="001A28E9">
        <w:rPr>
          <w:rFonts w:ascii="Arial" w:hAnsi="Arial" w:cs="Arial"/>
          <w:sz w:val="28"/>
          <w:szCs w:val="28"/>
        </w:rPr>
        <w:t>.</w:t>
      </w:r>
      <w:r w:rsidRPr="001A28E9">
        <w:rPr>
          <w:rFonts w:ascii="Arial" w:hAnsi="Arial" w:cs="Arial"/>
          <w:sz w:val="28"/>
          <w:szCs w:val="28"/>
        </w:rPr>
        <w:t xml:space="preserve"> </w:t>
      </w:r>
      <w:r w:rsidR="00C621EA" w:rsidRPr="001A28E9">
        <w:rPr>
          <w:rFonts w:ascii="Arial" w:hAnsi="Arial" w:cs="Arial"/>
          <w:sz w:val="28"/>
          <w:szCs w:val="28"/>
        </w:rPr>
        <w:t>R</w:t>
      </w:r>
      <w:r w:rsidRPr="001A28E9">
        <w:rPr>
          <w:rFonts w:ascii="Arial" w:hAnsi="Arial" w:cs="Arial"/>
          <w:sz w:val="28"/>
          <w:szCs w:val="28"/>
        </w:rPr>
        <w:t xml:space="preserve">ent </w:t>
      </w:r>
      <w:r w:rsidR="00C621EA" w:rsidRPr="001A28E9">
        <w:rPr>
          <w:rFonts w:ascii="Arial" w:hAnsi="Arial" w:cs="Arial"/>
          <w:sz w:val="28"/>
          <w:szCs w:val="28"/>
        </w:rPr>
        <w:t>R</w:t>
      </w:r>
      <w:r w:rsidRPr="001A28E9">
        <w:rPr>
          <w:rFonts w:ascii="Arial" w:hAnsi="Arial" w:cs="Arial"/>
          <w:sz w:val="28"/>
          <w:szCs w:val="28"/>
        </w:rPr>
        <w:t xml:space="preserve">elief </w:t>
      </w:r>
      <w:r w:rsidR="00C621EA" w:rsidRPr="001A28E9">
        <w:rPr>
          <w:rFonts w:ascii="Arial" w:hAnsi="Arial" w:cs="Arial"/>
          <w:sz w:val="28"/>
          <w:szCs w:val="28"/>
        </w:rPr>
        <w:t>G</w:t>
      </w:r>
      <w:r w:rsidRPr="001A28E9">
        <w:rPr>
          <w:rFonts w:ascii="Arial" w:hAnsi="Arial" w:cs="Arial"/>
          <w:sz w:val="28"/>
          <w:szCs w:val="28"/>
        </w:rPr>
        <w:t xml:space="preserve">rants of up to </w:t>
      </w:r>
      <w:r w:rsidRPr="001A28E9">
        <w:rPr>
          <w:rFonts w:ascii="Arial" w:hAnsi="Arial" w:cs="Arial"/>
          <w:b/>
          <w:bCs/>
          <w:sz w:val="28"/>
          <w:szCs w:val="28"/>
        </w:rPr>
        <w:t>$2,400 per month</w:t>
      </w:r>
      <w:r w:rsidR="007B4E79" w:rsidRPr="001A28E9">
        <w:rPr>
          <w:rFonts w:ascii="Arial" w:hAnsi="Arial" w:cs="Arial"/>
          <w:sz w:val="28"/>
          <w:szCs w:val="28"/>
        </w:rPr>
        <w:t xml:space="preserve"> are also available</w:t>
      </w:r>
      <w:r w:rsidRPr="001A28E9">
        <w:rPr>
          <w:rFonts w:ascii="Arial" w:hAnsi="Arial" w:cs="Arial"/>
          <w:sz w:val="28"/>
          <w:szCs w:val="28"/>
        </w:rPr>
        <w:t>.</w:t>
      </w:r>
    </w:p>
    <w:p w14:paraId="1F4729BF" w14:textId="081957DC" w:rsidR="00C0552A" w:rsidRPr="001A28E9" w:rsidRDefault="00C0552A" w:rsidP="00784FD4">
      <w:pPr>
        <w:spacing w:after="0" w:line="360" w:lineRule="auto"/>
        <w:jc w:val="both"/>
        <w:rPr>
          <w:rFonts w:ascii="Arial" w:hAnsi="Arial" w:cs="Arial"/>
          <w:sz w:val="28"/>
          <w:szCs w:val="28"/>
        </w:rPr>
      </w:pPr>
    </w:p>
    <w:p w14:paraId="4F4C53BC" w14:textId="13ABDCEE" w:rsidR="00C0552A" w:rsidRPr="001A28E9" w:rsidRDefault="00C0552A" w:rsidP="00784FD4">
      <w:pPr>
        <w:spacing w:after="0" w:line="360" w:lineRule="auto"/>
        <w:jc w:val="both"/>
        <w:rPr>
          <w:rFonts w:ascii="Arial" w:hAnsi="Arial" w:cs="Arial"/>
          <w:sz w:val="28"/>
          <w:szCs w:val="28"/>
        </w:rPr>
      </w:pPr>
      <w:r w:rsidRPr="001A28E9">
        <w:rPr>
          <w:rFonts w:ascii="Arial" w:hAnsi="Arial" w:cs="Arial"/>
          <w:sz w:val="28"/>
          <w:szCs w:val="28"/>
        </w:rPr>
        <w:t xml:space="preserve">It is expected that these </w:t>
      </w:r>
      <w:r w:rsidR="00C621EA" w:rsidRPr="001A28E9">
        <w:rPr>
          <w:rFonts w:ascii="Arial" w:hAnsi="Arial" w:cs="Arial"/>
          <w:sz w:val="28"/>
          <w:szCs w:val="28"/>
        </w:rPr>
        <w:t xml:space="preserve">social support </w:t>
      </w:r>
      <w:r w:rsidRPr="001A28E9">
        <w:rPr>
          <w:rFonts w:ascii="Arial" w:hAnsi="Arial" w:cs="Arial"/>
          <w:sz w:val="28"/>
          <w:szCs w:val="28"/>
        </w:rPr>
        <w:t>measures will cost</w:t>
      </w:r>
      <w:r w:rsidR="004B676B" w:rsidRPr="001A28E9">
        <w:rPr>
          <w:rFonts w:ascii="Arial" w:hAnsi="Arial" w:cs="Arial"/>
          <w:sz w:val="28"/>
          <w:szCs w:val="28"/>
        </w:rPr>
        <w:t xml:space="preserve"> up to </w:t>
      </w:r>
      <w:r w:rsidR="004B676B" w:rsidRPr="001A28E9">
        <w:rPr>
          <w:rFonts w:ascii="Arial" w:hAnsi="Arial" w:cs="Arial"/>
          <w:b/>
          <w:bCs/>
          <w:sz w:val="28"/>
          <w:szCs w:val="28"/>
        </w:rPr>
        <w:t>$200 million</w:t>
      </w:r>
      <w:r w:rsidR="004B676B" w:rsidRPr="001A28E9">
        <w:rPr>
          <w:rFonts w:ascii="Arial" w:hAnsi="Arial" w:cs="Arial"/>
          <w:sz w:val="28"/>
          <w:szCs w:val="28"/>
        </w:rPr>
        <w:t xml:space="preserve"> </w:t>
      </w:r>
      <w:r w:rsidRPr="001A28E9">
        <w:rPr>
          <w:rFonts w:ascii="Arial" w:hAnsi="Arial" w:cs="Arial"/>
          <w:sz w:val="28"/>
          <w:szCs w:val="28"/>
        </w:rPr>
        <w:t xml:space="preserve">for the period </w:t>
      </w:r>
      <w:r w:rsidR="004B676B" w:rsidRPr="001A28E9">
        <w:rPr>
          <w:rFonts w:ascii="Arial" w:hAnsi="Arial" w:cs="Arial"/>
          <w:sz w:val="28"/>
          <w:szCs w:val="28"/>
        </w:rPr>
        <w:t>up to July</w:t>
      </w:r>
      <w:r w:rsidRPr="001A28E9">
        <w:rPr>
          <w:rFonts w:ascii="Arial" w:hAnsi="Arial" w:cs="Arial"/>
          <w:sz w:val="28"/>
          <w:szCs w:val="28"/>
        </w:rPr>
        <w:t xml:space="preserve"> 2020</w:t>
      </w:r>
    </w:p>
    <w:p w14:paraId="04C3B0F6" w14:textId="77777777" w:rsidR="00C621EA" w:rsidRPr="001A28E9" w:rsidRDefault="00C621EA" w:rsidP="00784FD4">
      <w:pPr>
        <w:spacing w:after="0" w:line="360" w:lineRule="auto"/>
        <w:jc w:val="both"/>
        <w:rPr>
          <w:rFonts w:ascii="Arial" w:hAnsi="Arial" w:cs="Arial"/>
          <w:sz w:val="28"/>
          <w:szCs w:val="28"/>
        </w:rPr>
      </w:pPr>
    </w:p>
    <w:p w14:paraId="3D47E218" w14:textId="77777777" w:rsidR="00205755" w:rsidRPr="001A28E9" w:rsidRDefault="00C621EA" w:rsidP="00784FD4">
      <w:pPr>
        <w:spacing w:after="0" w:line="360" w:lineRule="auto"/>
        <w:jc w:val="both"/>
        <w:rPr>
          <w:rFonts w:ascii="Arial" w:hAnsi="Arial" w:cs="Arial"/>
          <w:sz w:val="28"/>
          <w:szCs w:val="28"/>
        </w:rPr>
      </w:pPr>
      <w:r w:rsidRPr="001A28E9">
        <w:rPr>
          <w:rFonts w:ascii="Arial" w:hAnsi="Arial" w:cs="Arial"/>
          <w:sz w:val="28"/>
          <w:szCs w:val="28"/>
        </w:rPr>
        <w:t xml:space="preserve">Today, Madame Speaker, the Government has decided to expand the reach of its food support </w:t>
      </w:r>
      <w:proofErr w:type="spellStart"/>
      <w:r w:rsidRPr="001A28E9">
        <w:rPr>
          <w:rFonts w:ascii="Arial" w:hAnsi="Arial" w:cs="Arial"/>
          <w:sz w:val="28"/>
          <w:szCs w:val="28"/>
        </w:rPr>
        <w:t>programmes</w:t>
      </w:r>
      <w:proofErr w:type="spellEnd"/>
      <w:r w:rsidRPr="001A28E9">
        <w:rPr>
          <w:rFonts w:ascii="Arial" w:hAnsi="Arial" w:cs="Arial"/>
          <w:sz w:val="28"/>
          <w:szCs w:val="28"/>
        </w:rPr>
        <w:t xml:space="preserve"> by enlisting the assistance of our churches and religious bodies. </w:t>
      </w:r>
    </w:p>
    <w:p w14:paraId="3037E5C4" w14:textId="77777777" w:rsidR="00205755" w:rsidRPr="001A28E9" w:rsidRDefault="00205755" w:rsidP="00784FD4">
      <w:pPr>
        <w:spacing w:after="0" w:line="360" w:lineRule="auto"/>
        <w:jc w:val="both"/>
        <w:rPr>
          <w:rFonts w:ascii="Arial" w:hAnsi="Arial" w:cs="Arial"/>
          <w:sz w:val="28"/>
          <w:szCs w:val="28"/>
        </w:rPr>
      </w:pPr>
    </w:p>
    <w:p w14:paraId="37DAA4A9" w14:textId="77777777" w:rsidR="00205755" w:rsidRPr="001A28E9" w:rsidRDefault="00C621EA" w:rsidP="00784FD4">
      <w:pPr>
        <w:spacing w:after="0" w:line="360" w:lineRule="auto"/>
        <w:jc w:val="both"/>
        <w:rPr>
          <w:rFonts w:ascii="Arial" w:hAnsi="Arial" w:cs="Arial"/>
          <w:sz w:val="28"/>
          <w:szCs w:val="28"/>
        </w:rPr>
      </w:pPr>
      <w:r w:rsidRPr="001A28E9">
        <w:rPr>
          <w:rFonts w:ascii="Arial" w:hAnsi="Arial" w:cs="Arial"/>
          <w:sz w:val="28"/>
          <w:szCs w:val="28"/>
        </w:rPr>
        <w:t xml:space="preserve">Grants totaling </w:t>
      </w:r>
      <w:r w:rsidRPr="001A28E9">
        <w:rPr>
          <w:rFonts w:ascii="Arial" w:hAnsi="Arial" w:cs="Arial"/>
          <w:b/>
          <w:bCs/>
          <w:sz w:val="28"/>
          <w:szCs w:val="28"/>
        </w:rPr>
        <w:t>$10 million per month</w:t>
      </w:r>
      <w:r w:rsidRPr="001A28E9">
        <w:rPr>
          <w:rFonts w:ascii="Arial" w:hAnsi="Arial" w:cs="Arial"/>
          <w:sz w:val="28"/>
          <w:szCs w:val="28"/>
        </w:rPr>
        <w:t xml:space="preserve"> for three months, May, June and July will be given to religious bodies in proportion to the size of their congregations </w:t>
      </w:r>
      <w:r w:rsidR="00205755" w:rsidRPr="001A28E9">
        <w:rPr>
          <w:rFonts w:ascii="Arial" w:hAnsi="Arial" w:cs="Arial"/>
          <w:sz w:val="28"/>
          <w:szCs w:val="28"/>
        </w:rPr>
        <w:t xml:space="preserve">for them to distribute food to the poor and needy in accordance with their existing procedures and </w:t>
      </w:r>
      <w:proofErr w:type="spellStart"/>
      <w:r w:rsidR="00205755" w:rsidRPr="001A28E9">
        <w:rPr>
          <w:rFonts w:ascii="Arial" w:hAnsi="Arial" w:cs="Arial"/>
          <w:sz w:val="28"/>
          <w:szCs w:val="28"/>
        </w:rPr>
        <w:t>programmes</w:t>
      </w:r>
      <w:proofErr w:type="spellEnd"/>
      <w:r w:rsidR="00205755" w:rsidRPr="001A28E9">
        <w:rPr>
          <w:rFonts w:ascii="Arial" w:hAnsi="Arial" w:cs="Arial"/>
          <w:sz w:val="28"/>
          <w:szCs w:val="28"/>
        </w:rPr>
        <w:t xml:space="preserve">. This will cost </w:t>
      </w:r>
      <w:r w:rsidR="00205755" w:rsidRPr="001A28E9">
        <w:rPr>
          <w:rFonts w:ascii="Arial" w:hAnsi="Arial" w:cs="Arial"/>
          <w:b/>
          <w:bCs/>
          <w:sz w:val="28"/>
          <w:szCs w:val="28"/>
        </w:rPr>
        <w:t>$30 million</w:t>
      </w:r>
      <w:r w:rsidR="00205755" w:rsidRPr="001A28E9">
        <w:rPr>
          <w:rFonts w:ascii="Arial" w:hAnsi="Arial" w:cs="Arial"/>
          <w:sz w:val="28"/>
          <w:szCs w:val="28"/>
        </w:rPr>
        <w:t xml:space="preserve">. </w:t>
      </w:r>
    </w:p>
    <w:p w14:paraId="45132473" w14:textId="77777777" w:rsidR="00205755" w:rsidRPr="001A28E9" w:rsidRDefault="00205755" w:rsidP="00784FD4">
      <w:pPr>
        <w:spacing w:after="0" w:line="360" w:lineRule="auto"/>
        <w:jc w:val="both"/>
        <w:rPr>
          <w:rFonts w:ascii="Arial" w:hAnsi="Arial" w:cs="Arial"/>
          <w:sz w:val="28"/>
          <w:szCs w:val="28"/>
        </w:rPr>
      </w:pPr>
    </w:p>
    <w:p w14:paraId="72570C2C" w14:textId="3555A351" w:rsidR="00D46C88" w:rsidRPr="001A28E9" w:rsidRDefault="00205755" w:rsidP="00784FD4">
      <w:pPr>
        <w:spacing w:after="0" w:line="360" w:lineRule="auto"/>
        <w:jc w:val="both"/>
        <w:rPr>
          <w:rFonts w:ascii="Arial" w:hAnsi="Arial" w:cs="Arial"/>
          <w:sz w:val="28"/>
          <w:szCs w:val="28"/>
        </w:rPr>
      </w:pPr>
      <w:r w:rsidRPr="001A28E9">
        <w:rPr>
          <w:rFonts w:ascii="Arial" w:hAnsi="Arial" w:cs="Arial"/>
          <w:sz w:val="28"/>
          <w:szCs w:val="28"/>
        </w:rPr>
        <w:lastRenderedPageBreak/>
        <w:t xml:space="preserve">Additionally, a further </w:t>
      </w:r>
      <w:r w:rsidRPr="001A28E9">
        <w:rPr>
          <w:rFonts w:ascii="Arial" w:hAnsi="Arial" w:cs="Arial"/>
          <w:b/>
          <w:bCs/>
          <w:sz w:val="28"/>
          <w:szCs w:val="28"/>
        </w:rPr>
        <w:t>$10 million per month</w:t>
      </w:r>
      <w:r w:rsidRPr="001A28E9">
        <w:rPr>
          <w:rFonts w:ascii="Arial" w:hAnsi="Arial" w:cs="Arial"/>
          <w:sz w:val="28"/>
          <w:szCs w:val="28"/>
        </w:rPr>
        <w:t xml:space="preserve"> for food support will be </w:t>
      </w:r>
      <w:r w:rsidR="001A5ABA" w:rsidRPr="001A28E9">
        <w:rPr>
          <w:rFonts w:ascii="Arial" w:hAnsi="Arial" w:cs="Arial"/>
          <w:sz w:val="28"/>
          <w:szCs w:val="28"/>
        </w:rPr>
        <w:t xml:space="preserve">given to the Ministry of Rural Development and Local Government for </w:t>
      </w:r>
      <w:r w:rsidRPr="001A28E9">
        <w:rPr>
          <w:rFonts w:ascii="Arial" w:hAnsi="Arial" w:cs="Arial"/>
          <w:sz w:val="28"/>
          <w:szCs w:val="28"/>
        </w:rPr>
        <w:t>distribut</w:t>
      </w:r>
      <w:r w:rsidR="001A5ABA" w:rsidRPr="001A28E9">
        <w:rPr>
          <w:rFonts w:ascii="Arial" w:hAnsi="Arial" w:cs="Arial"/>
          <w:sz w:val="28"/>
          <w:szCs w:val="28"/>
        </w:rPr>
        <w:t xml:space="preserve">ion within </w:t>
      </w:r>
      <w:r w:rsidRPr="001A28E9">
        <w:rPr>
          <w:rFonts w:ascii="Arial" w:hAnsi="Arial" w:cs="Arial"/>
          <w:sz w:val="28"/>
          <w:szCs w:val="28"/>
        </w:rPr>
        <w:t xml:space="preserve">the 14 Municipal </w:t>
      </w:r>
      <w:r w:rsidR="001A5ABA" w:rsidRPr="001A28E9">
        <w:rPr>
          <w:rFonts w:ascii="Arial" w:hAnsi="Arial" w:cs="Arial"/>
          <w:sz w:val="28"/>
          <w:szCs w:val="28"/>
        </w:rPr>
        <w:t>Regions</w:t>
      </w:r>
      <w:r w:rsidRPr="001A28E9">
        <w:rPr>
          <w:rFonts w:ascii="Arial" w:hAnsi="Arial" w:cs="Arial"/>
          <w:sz w:val="28"/>
          <w:szCs w:val="28"/>
        </w:rPr>
        <w:t xml:space="preserve"> in Trinidad, again for the months </w:t>
      </w:r>
      <w:r w:rsidR="001A5ABA" w:rsidRPr="001A28E9">
        <w:rPr>
          <w:rFonts w:ascii="Arial" w:hAnsi="Arial" w:cs="Arial"/>
          <w:sz w:val="28"/>
          <w:szCs w:val="28"/>
        </w:rPr>
        <w:t xml:space="preserve">of </w:t>
      </w:r>
      <w:r w:rsidRPr="001A28E9">
        <w:rPr>
          <w:rFonts w:ascii="Arial" w:hAnsi="Arial" w:cs="Arial"/>
          <w:sz w:val="28"/>
          <w:szCs w:val="28"/>
        </w:rPr>
        <w:t xml:space="preserve">May, June and July, at a cost of a further </w:t>
      </w:r>
      <w:r w:rsidRPr="001A28E9">
        <w:rPr>
          <w:rFonts w:ascii="Arial" w:hAnsi="Arial" w:cs="Arial"/>
          <w:b/>
          <w:bCs/>
          <w:sz w:val="28"/>
          <w:szCs w:val="28"/>
        </w:rPr>
        <w:t>$30 million</w:t>
      </w:r>
      <w:r w:rsidRPr="001A28E9">
        <w:rPr>
          <w:rFonts w:ascii="Arial" w:hAnsi="Arial" w:cs="Arial"/>
          <w:sz w:val="28"/>
          <w:szCs w:val="28"/>
        </w:rPr>
        <w:t xml:space="preserve">. Emphasis in these </w:t>
      </w:r>
      <w:r w:rsidR="00B54762" w:rsidRPr="001A28E9">
        <w:rPr>
          <w:rFonts w:ascii="Arial" w:hAnsi="Arial" w:cs="Arial"/>
          <w:sz w:val="28"/>
          <w:szCs w:val="28"/>
        </w:rPr>
        <w:t xml:space="preserve">food support </w:t>
      </w:r>
      <w:proofErr w:type="spellStart"/>
      <w:r w:rsidRPr="001A28E9">
        <w:rPr>
          <w:rFonts w:ascii="Arial" w:hAnsi="Arial" w:cs="Arial"/>
          <w:sz w:val="28"/>
          <w:szCs w:val="28"/>
        </w:rPr>
        <w:t>programmes</w:t>
      </w:r>
      <w:proofErr w:type="spellEnd"/>
      <w:r w:rsidRPr="001A28E9">
        <w:rPr>
          <w:rFonts w:ascii="Arial" w:hAnsi="Arial" w:cs="Arial"/>
          <w:sz w:val="28"/>
          <w:szCs w:val="28"/>
        </w:rPr>
        <w:t xml:space="preserve"> will be placed on </w:t>
      </w:r>
      <w:r w:rsidR="00B54762" w:rsidRPr="001A28E9">
        <w:rPr>
          <w:rFonts w:ascii="Arial" w:hAnsi="Arial" w:cs="Arial"/>
          <w:sz w:val="28"/>
          <w:szCs w:val="28"/>
        </w:rPr>
        <w:t xml:space="preserve">the supply of </w:t>
      </w:r>
      <w:r w:rsidRPr="001A28E9">
        <w:rPr>
          <w:rFonts w:ascii="Arial" w:hAnsi="Arial" w:cs="Arial"/>
          <w:sz w:val="28"/>
          <w:szCs w:val="28"/>
        </w:rPr>
        <w:t>fresh produce, as well as traditional processed foods.</w:t>
      </w:r>
    </w:p>
    <w:p w14:paraId="4BA35877" w14:textId="5485A412" w:rsidR="00205755" w:rsidRPr="001A28E9" w:rsidRDefault="00205755" w:rsidP="00784FD4">
      <w:pPr>
        <w:spacing w:after="0" w:line="360" w:lineRule="auto"/>
        <w:jc w:val="both"/>
        <w:rPr>
          <w:rFonts w:ascii="Arial" w:hAnsi="Arial" w:cs="Arial"/>
          <w:sz w:val="28"/>
          <w:szCs w:val="28"/>
        </w:rPr>
      </w:pPr>
    </w:p>
    <w:p w14:paraId="25F43463" w14:textId="631A746D" w:rsidR="00205755" w:rsidRPr="001A28E9" w:rsidRDefault="00205755" w:rsidP="00784FD4">
      <w:pPr>
        <w:spacing w:after="0" w:line="360" w:lineRule="auto"/>
        <w:jc w:val="both"/>
        <w:rPr>
          <w:rFonts w:ascii="Arial" w:hAnsi="Arial" w:cs="Arial"/>
          <w:b/>
          <w:bCs/>
          <w:sz w:val="28"/>
          <w:szCs w:val="28"/>
        </w:rPr>
      </w:pPr>
      <w:r w:rsidRPr="001A28E9">
        <w:rPr>
          <w:rFonts w:ascii="Arial" w:hAnsi="Arial" w:cs="Arial"/>
          <w:sz w:val="28"/>
          <w:szCs w:val="28"/>
        </w:rPr>
        <w:t>In the Ministry of Finance, we are well advanced with the arrangements for the payment of Salary Relief Grants, designed for persons who are registered for National Insurance</w:t>
      </w:r>
      <w:r w:rsidR="00FF1B5B" w:rsidRPr="001A28E9">
        <w:rPr>
          <w:rFonts w:ascii="Arial" w:hAnsi="Arial" w:cs="Arial"/>
          <w:sz w:val="28"/>
          <w:szCs w:val="28"/>
        </w:rPr>
        <w:t xml:space="preserve"> and whose employment has been terminated or suspended without pay as a result of the Public Health Regulations</w:t>
      </w:r>
      <w:r w:rsidRPr="001A28E9">
        <w:rPr>
          <w:rFonts w:ascii="Arial" w:hAnsi="Arial" w:cs="Arial"/>
          <w:sz w:val="28"/>
          <w:szCs w:val="28"/>
        </w:rPr>
        <w:t>.</w:t>
      </w:r>
      <w:r w:rsidR="00B54762" w:rsidRPr="001A28E9">
        <w:rPr>
          <w:rFonts w:ascii="Arial" w:hAnsi="Arial" w:cs="Arial"/>
          <w:sz w:val="28"/>
          <w:szCs w:val="28"/>
        </w:rPr>
        <w:t xml:space="preserve"> These Grants are for up to</w:t>
      </w:r>
      <w:r w:rsidR="00B54762" w:rsidRPr="001A28E9">
        <w:rPr>
          <w:rFonts w:ascii="Arial" w:hAnsi="Arial" w:cs="Arial"/>
          <w:b/>
          <w:bCs/>
          <w:sz w:val="28"/>
          <w:szCs w:val="28"/>
        </w:rPr>
        <w:t xml:space="preserve"> $1,500 per </w:t>
      </w:r>
      <w:r w:rsidR="00641D6D" w:rsidRPr="001A28E9">
        <w:rPr>
          <w:rFonts w:ascii="Arial" w:hAnsi="Arial" w:cs="Arial"/>
          <w:b/>
          <w:bCs/>
          <w:sz w:val="28"/>
          <w:szCs w:val="28"/>
        </w:rPr>
        <w:t>month</w:t>
      </w:r>
      <w:r w:rsidR="00B54762" w:rsidRPr="001A28E9">
        <w:rPr>
          <w:rFonts w:ascii="Arial" w:hAnsi="Arial" w:cs="Arial"/>
          <w:sz w:val="28"/>
          <w:szCs w:val="28"/>
        </w:rPr>
        <w:t xml:space="preserve"> for up to </w:t>
      </w:r>
      <w:r w:rsidR="00B54762" w:rsidRPr="001A28E9">
        <w:rPr>
          <w:rFonts w:ascii="Arial" w:hAnsi="Arial" w:cs="Arial"/>
          <w:b/>
          <w:bCs/>
          <w:sz w:val="28"/>
          <w:szCs w:val="28"/>
        </w:rPr>
        <w:t>3 months.</w:t>
      </w:r>
    </w:p>
    <w:p w14:paraId="4DED0FB9" w14:textId="1A8114F6" w:rsidR="00205755" w:rsidRPr="001A28E9" w:rsidRDefault="00205755" w:rsidP="00784FD4">
      <w:pPr>
        <w:spacing w:after="0" w:line="360" w:lineRule="auto"/>
        <w:jc w:val="both"/>
        <w:rPr>
          <w:rFonts w:ascii="Arial" w:hAnsi="Arial" w:cs="Arial"/>
          <w:sz w:val="28"/>
          <w:szCs w:val="28"/>
        </w:rPr>
      </w:pPr>
    </w:p>
    <w:p w14:paraId="650DD24B" w14:textId="2828FBC5" w:rsidR="00205755" w:rsidRPr="001A28E9" w:rsidRDefault="00205755" w:rsidP="00784FD4">
      <w:pPr>
        <w:spacing w:after="0" w:line="360" w:lineRule="auto"/>
        <w:jc w:val="both"/>
        <w:rPr>
          <w:rFonts w:ascii="Arial" w:hAnsi="Arial" w:cs="Arial"/>
          <w:sz w:val="28"/>
          <w:szCs w:val="28"/>
        </w:rPr>
      </w:pPr>
      <w:r w:rsidRPr="001A28E9">
        <w:rPr>
          <w:rFonts w:ascii="Arial" w:hAnsi="Arial" w:cs="Arial"/>
          <w:sz w:val="28"/>
          <w:szCs w:val="28"/>
        </w:rPr>
        <w:t xml:space="preserve">As of Friday March 24, 2020, </w:t>
      </w:r>
      <w:r w:rsidRPr="001A28E9">
        <w:rPr>
          <w:rFonts w:ascii="Arial" w:hAnsi="Arial" w:cs="Arial"/>
          <w:b/>
          <w:bCs/>
          <w:sz w:val="28"/>
          <w:szCs w:val="28"/>
        </w:rPr>
        <w:t>30,300 applications</w:t>
      </w:r>
      <w:r w:rsidRPr="001A28E9">
        <w:rPr>
          <w:rFonts w:ascii="Arial" w:hAnsi="Arial" w:cs="Arial"/>
          <w:sz w:val="28"/>
          <w:szCs w:val="28"/>
        </w:rPr>
        <w:t xml:space="preserve"> for Salary Relief Grants ha</w:t>
      </w:r>
      <w:r w:rsidR="007B4E79" w:rsidRPr="001A28E9">
        <w:rPr>
          <w:rFonts w:ascii="Arial" w:hAnsi="Arial" w:cs="Arial"/>
          <w:sz w:val="28"/>
          <w:szCs w:val="28"/>
        </w:rPr>
        <w:t>d</w:t>
      </w:r>
      <w:r w:rsidRPr="001A28E9">
        <w:rPr>
          <w:rFonts w:ascii="Arial" w:hAnsi="Arial" w:cs="Arial"/>
          <w:sz w:val="28"/>
          <w:szCs w:val="28"/>
        </w:rPr>
        <w:t xml:space="preserve"> been received, comprising </w:t>
      </w:r>
      <w:r w:rsidRPr="001A28E9">
        <w:rPr>
          <w:rFonts w:ascii="Arial" w:hAnsi="Arial" w:cs="Arial"/>
          <w:b/>
          <w:bCs/>
          <w:sz w:val="28"/>
          <w:szCs w:val="28"/>
        </w:rPr>
        <w:t>11,452</w:t>
      </w:r>
      <w:r w:rsidRPr="001A28E9">
        <w:rPr>
          <w:rFonts w:ascii="Arial" w:hAnsi="Arial" w:cs="Arial"/>
          <w:sz w:val="28"/>
          <w:szCs w:val="28"/>
        </w:rPr>
        <w:t xml:space="preserve"> hand delivered applications from </w:t>
      </w:r>
      <w:proofErr w:type="spellStart"/>
      <w:r w:rsidRPr="001A28E9">
        <w:rPr>
          <w:rFonts w:ascii="Arial" w:hAnsi="Arial" w:cs="Arial"/>
          <w:sz w:val="28"/>
          <w:szCs w:val="28"/>
        </w:rPr>
        <w:t>TTPost</w:t>
      </w:r>
      <w:proofErr w:type="spellEnd"/>
      <w:r w:rsidRPr="001A28E9">
        <w:rPr>
          <w:rFonts w:ascii="Arial" w:hAnsi="Arial" w:cs="Arial"/>
          <w:sz w:val="28"/>
          <w:szCs w:val="28"/>
        </w:rPr>
        <w:t xml:space="preserve"> locations </w:t>
      </w:r>
      <w:r w:rsidR="00894997" w:rsidRPr="001A28E9">
        <w:rPr>
          <w:rFonts w:ascii="Arial" w:hAnsi="Arial" w:cs="Arial"/>
          <w:sz w:val="28"/>
          <w:szCs w:val="28"/>
        </w:rPr>
        <w:t xml:space="preserve">or 38% of the total </w:t>
      </w:r>
      <w:r w:rsidRPr="001A28E9">
        <w:rPr>
          <w:rFonts w:ascii="Arial" w:hAnsi="Arial" w:cs="Arial"/>
          <w:sz w:val="28"/>
          <w:szCs w:val="28"/>
        </w:rPr>
        <w:t xml:space="preserve">and </w:t>
      </w:r>
      <w:r w:rsidRPr="001A28E9">
        <w:rPr>
          <w:rFonts w:ascii="Arial" w:hAnsi="Arial" w:cs="Arial"/>
          <w:b/>
          <w:bCs/>
          <w:sz w:val="28"/>
          <w:szCs w:val="28"/>
        </w:rPr>
        <w:t>18,758</w:t>
      </w:r>
      <w:r w:rsidRPr="001A28E9">
        <w:rPr>
          <w:rFonts w:ascii="Arial" w:hAnsi="Arial" w:cs="Arial"/>
          <w:sz w:val="28"/>
          <w:szCs w:val="28"/>
        </w:rPr>
        <w:t xml:space="preserve"> applications received online by email</w:t>
      </w:r>
      <w:r w:rsidR="00894997" w:rsidRPr="001A28E9">
        <w:rPr>
          <w:rFonts w:ascii="Arial" w:hAnsi="Arial" w:cs="Arial"/>
          <w:sz w:val="28"/>
          <w:szCs w:val="28"/>
        </w:rPr>
        <w:t xml:space="preserve"> or 62% of the total</w:t>
      </w:r>
      <w:r w:rsidR="00FF1B5B" w:rsidRPr="001A28E9">
        <w:rPr>
          <w:rFonts w:ascii="Arial" w:hAnsi="Arial" w:cs="Arial"/>
          <w:sz w:val="28"/>
          <w:szCs w:val="28"/>
        </w:rPr>
        <w:t xml:space="preserve">. Earlier estimates of online applications </w:t>
      </w:r>
      <w:r w:rsidR="00894997" w:rsidRPr="001A28E9">
        <w:rPr>
          <w:rFonts w:ascii="Arial" w:hAnsi="Arial" w:cs="Arial"/>
          <w:sz w:val="28"/>
          <w:szCs w:val="28"/>
        </w:rPr>
        <w:t xml:space="preserve">given to us, which were based on the assumed byte size of a typical application, </w:t>
      </w:r>
      <w:r w:rsidR="00FF1B5B" w:rsidRPr="001A28E9">
        <w:rPr>
          <w:rFonts w:ascii="Arial" w:hAnsi="Arial" w:cs="Arial"/>
          <w:sz w:val="28"/>
          <w:szCs w:val="28"/>
        </w:rPr>
        <w:t>proved to be inaccurate</w:t>
      </w:r>
      <w:r w:rsidR="00551F5F" w:rsidRPr="001A28E9">
        <w:rPr>
          <w:rFonts w:ascii="Arial" w:hAnsi="Arial" w:cs="Arial"/>
          <w:sz w:val="28"/>
          <w:szCs w:val="28"/>
        </w:rPr>
        <w:t xml:space="preserve">. Indeed, </w:t>
      </w:r>
      <w:r w:rsidR="00894997" w:rsidRPr="001A28E9">
        <w:rPr>
          <w:rFonts w:ascii="Arial" w:hAnsi="Arial" w:cs="Arial"/>
          <w:sz w:val="28"/>
          <w:szCs w:val="28"/>
        </w:rPr>
        <w:t xml:space="preserve">for those who are not Internet savvy, </w:t>
      </w:r>
      <w:r w:rsidR="00FF1B5B" w:rsidRPr="001A28E9">
        <w:rPr>
          <w:rFonts w:ascii="Arial" w:hAnsi="Arial" w:cs="Arial"/>
          <w:sz w:val="28"/>
          <w:szCs w:val="28"/>
        </w:rPr>
        <w:t xml:space="preserve">the statistics now justify the use of Police </w:t>
      </w:r>
      <w:r w:rsidR="00894997" w:rsidRPr="001A28E9">
        <w:rPr>
          <w:rFonts w:ascii="Arial" w:hAnsi="Arial" w:cs="Arial"/>
          <w:sz w:val="28"/>
          <w:szCs w:val="28"/>
        </w:rPr>
        <w:t>Stations</w:t>
      </w:r>
      <w:r w:rsidR="00FF1B5B" w:rsidRPr="001A28E9">
        <w:rPr>
          <w:rFonts w:ascii="Arial" w:hAnsi="Arial" w:cs="Arial"/>
          <w:sz w:val="28"/>
          <w:szCs w:val="28"/>
        </w:rPr>
        <w:t xml:space="preserve"> for the </w:t>
      </w:r>
      <w:r w:rsidR="00894997" w:rsidRPr="001A28E9">
        <w:rPr>
          <w:rFonts w:ascii="Arial" w:hAnsi="Arial" w:cs="Arial"/>
          <w:sz w:val="28"/>
          <w:szCs w:val="28"/>
        </w:rPr>
        <w:t xml:space="preserve">physical </w:t>
      </w:r>
      <w:r w:rsidR="00FF1B5B" w:rsidRPr="001A28E9">
        <w:rPr>
          <w:rFonts w:ascii="Arial" w:hAnsi="Arial" w:cs="Arial"/>
          <w:sz w:val="28"/>
          <w:szCs w:val="28"/>
        </w:rPr>
        <w:t xml:space="preserve">collection of forms and </w:t>
      </w:r>
      <w:proofErr w:type="spellStart"/>
      <w:r w:rsidR="00FF1B5B" w:rsidRPr="001A28E9">
        <w:rPr>
          <w:rFonts w:ascii="Arial" w:hAnsi="Arial" w:cs="Arial"/>
          <w:sz w:val="28"/>
          <w:szCs w:val="28"/>
        </w:rPr>
        <w:t>TTPost</w:t>
      </w:r>
      <w:proofErr w:type="spellEnd"/>
      <w:r w:rsidR="00FF1B5B" w:rsidRPr="001A28E9">
        <w:rPr>
          <w:rFonts w:ascii="Arial" w:hAnsi="Arial" w:cs="Arial"/>
          <w:sz w:val="28"/>
          <w:szCs w:val="28"/>
        </w:rPr>
        <w:t xml:space="preserve"> </w:t>
      </w:r>
      <w:r w:rsidR="00894997" w:rsidRPr="001A28E9">
        <w:rPr>
          <w:rFonts w:ascii="Arial" w:hAnsi="Arial" w:cs="Arial"/>
          <w:sz w:val="28"/>
          <w:szCs w:val="28"/>
        </w:rPr>
        <w:t xml:space="preserve">offices </w:t>
      </w:r>
      <w:r w:rsidR="00FF1B5B" w:rsidRPr="001A28E9">
        <w:rPr>
          <w:rFonts w:ascii="Arial" w:hAnsi="Arial" w:cs="Arial"/>
          <w:sz w:val="28"/>
          <w:szCs w:val="28"/>
        </w:rPr>
        <w:t xml:space="preserve">for the drop off of completed applications. </w:t>
      </w:r>
    </w:p>
    <w:p w14:paraId="129C3597" w14:textId="0DC09615" w:rsidR="00FF1B5B" w:rsidRPr="001A28E9" w:rsidRDefault="00FF1B5B" w:rsidP="00784FD4">
      <w:pPr>
        <w:spacing w:after="0" w:line="360" w:lineRule="auto"/>
        <w:jc w:val="both"/>
        <w:rPr>
          <w:rFonts w:ascii="Arial" w:hAnsi="Arial" w:cs="Arial"/>
          <w:sz w:val="28"/>
          <w:szCs w:val="28"/>
        </w:rPr>
      </w:pPr>
    </w:p>
    <w:p w14:paraId="304A6E42" w14:textId="5FA5755F" w:rsidR="00FF1B5B" w:rsidRPr="001A28E9" w:rsidRDefault="00FF1B5B" w:rsidP="00784FD4">
      <w:pPr>
        <w:spacing w:after="0" w:line="360" w:lineRule="auto"/>
        <w:jc w:val="both"/>
        <w:rPr>
          <w:rFonts w:ascii="Arial" w:hAnsi="Arial" w:cs="Arial"/>
          <w:sz w:val="28"/>
          <w:szCs w:val="28"/>
        </w:rPr>
      </w:pPr>
      <w:r w:rsidRPr="001A28E9">
        <w:rPr>
          <w:rFonts w:ascii="Arial" w:hAnsi="Arial" w:cs="Arial"/>
          <w:sz w:val="28"/>
          <w:szCs w:val="28"/>
        </w:rPr>
        <w:t xml:space="preserve">I am pleased to report that although only two weeks have elapsed since we began to receive applications at </w:t>
      </w:r>
      <w:proofErr w:type="spellStart"/>
      <w:r w:rsidRPr="001A28E9">
        <w:rPr>
          <w:rFonts w:ascii="Arial" w:hAnsi="Arial" w:cs="Arial"/>
          <w:sz w:val="28"/>
          <w:szCs w:val="28"/>
        </w:rPr>
        <w:t>TTPost</w:t>
      </w:r>
      <w:proofErr w:type="spellEnd"/>
      <w:r w:rsidRPr="001A28E9">
        <w:rPr>
          <w:rFonts w:ascii="Arial" w:hAnsi="Arial" w:cs="Arial"/>
          <w:sz w:val="28"/>
          <w:szCs w:val="28"/>
        </w:rPr>
        <w:t xml:space="preserve"> outlets, we have processed and authorized the first batch of 1,000 salary relief grants. If all goes according to plan, these grants will be wired to recipients tomorrow and arrive in their </w:t>
      </w:r>
      <w:r w:rsidRPr="001A28E9">
        <w:rPr>
          <w:rFonts w:ascii="Arial" w:hAnsi="Arial" w:cs="Arial"/>
          <w:sz w:val="28"/>
          <w:szCs w:val="28"/>
        </w:rPr>
        <w:lastRenderedPageBreak/>
        <w:t xml:space="preserve">bank accounts by Wednesday April 29, 2020. Thereafter, we expect to be able to increase our capacity to be able to process </w:t>
      </w:r>
      <w:r w:rsidR="00B54762" w:rsidRPr="001A28E9">
        <w:rPr>
          <w:rFonts w:ascii="Arial" w:hAnsi="Arial" w:cs="Arial"/>
          <w:sz w:val="28"/>
          <w:szCs w:val="28"/>
        </w:rPr>
        <w:t>and deliver up to</w:t>
      </w:r>
      <w:r w:rsidRPr="001A28E9">
        <w:rPr>
          <w:rFonts w:ascii="Arial" w:hAnsi="Arial" w:cs="Arial"/>
          <w:sz w:val="28"/>
          <w:szCs w:val="28"/>
        </w:rPr>
        <w:t xml:space="preserve"> </w:t>
      </w:r>
      <w:r w:rsidRPr="001A28E9">
        <w:rPr>
          <w:rFonts w:ascii="Arial" w:hAnsi="Arial" w:cs="Arial"/>
          <w:b/>
          <w:bCs/>
          <w:sz w:val="28"/>
          <w:szCs w:val="28"/>
        </w:rPr>
        <w:t>10,000</w:t>
      </w:r>
      <w:r w:rsidRPr="001A28E9">
        <w:rPr>
          <w:rFonts w:ascii="Arial" w:hAnsi="Arial" w:cs="Arial"/>
          <w:sz w:val="28"/>
          <w:szCs w:val="28"/>
        </w:rPr>
        <w:t xml:space="preserve"> </w:t>
      </w:r>
      <w:r w:rsidR="00B54762" w:rsidRPr="001A28E9">
        <w:rPr>
          <w:rFonts w:ascii="Arial" w:hAnsi="Arial" w:cs="Arial"/>
          <w:sz w:val="28"/>
          <w:szCs w:val="28"/>
        </w:rPr>
        <w:t xml:space="preserve">new </w:t>
      </w:r>
      <w:r w:rsidRPr="001A28E9">
        <w:rPr>
          <w:rFonts w:ascii="Arial" w:hAnsi="Arial" w:cs="Arial"/>
          <w:sz w:val="28"/>
          <w:szCs w:val="28"/>
        </w:rPr>
        <w:t>grants per week, as we speed up and streamline the process.</w:t>
      </w:r>
    </w:p>
    <w:p w14:paraId="37AA4E54" w14:textId="1B8BBA98" w:rsidR="00FF1B5B" w:rsidRPr="001A28E9" w:rsidRDefault="00FF1B5B" w:rsidP="00784FD4">
      <w:pPr>
        <w:spacing w:after="0" w:line="360" w:lineRule="auto"/>
        <w:jc w:val="both"/>
        <w:rPr>
          <w:rFonts w:ascii="Arial" w:hAnsi="Arial" w:cs="Arial"/>
          <w:sz w:val="28"/>
          <w:szCs w:val="28"/>
        </w:rPr>
      </w:pPr>
    </w:p>
    <w:p w14:paraId="5A821709" w14:textId="2D02FA2E" w:rsidR="00FF1B5B" w:rsidRPr="001A28E9" w:rsidRDefault="00FF1B5B" w:rsidP="00784FD4">
      <w:pPr>
        <w:spacing w:after="0" w:line="360" w:lineRule="auto"/>
        <w:jc w:val="both"/>
        <w:rPr>
          <w:rFonts w:ascii="Arial" w:hAnsi="Arial" w:cs="Arial"/>
          <w:sz w:val="28"/>
          <w:szCs w:val="28"/>
        </w:rPr>
      </w:pPr>
      <w:r w:rsidRPr="001A28E9">
        <w:rPr>
          <w:rFonts w:ascii="Arial" w:hAnsi="Arial" w:cs="Arial"/>
          <w:sz w:val="28"/>
          <w:szCs w:val="28"/>
        </w:rPr>
        <w:t xml:space="preserve">These grants are eventually expected to reach </w:t>
      </w:r>
      <w:r w:rsidR="00894997" w:rsidRPr="001A28E9">
        <w:rPr>
          <w:rFonts w:ascii="Arial" w:hAnsi="Arial" w:cs="Arial"/>
          <w:sz w:val="28"/>
          <w:szCs w:val="28"/>
        </w:rPr>
        <w:t>as many as</w:t>
      </w:r>
      <w:r w:rsidRPr="001A28E9">
        <w:rPr>
          <w:rFonts w:ascii="Arial" w:hAnsi="Arial" w:cs="Arial"/>
          <w:sz w:val="28"/>
          <w:szCs w:val="28"/>
        </w:rPr>
        <w:t xml:space="preserve"> 100,000 persons</w:t>
      </w:r>
      <w:r w:rsidR="00894997" w:rsidRPr="001A28E9">
        <w:rPr>
          <w:rFonts w:ascii="Arial" w:hAnsi="Arial" w:cs="Arial"/>
          <w:sz w:val="28"/>
          <w:szCs w:val="28"/>
        </w:rPr>
        <w:t xml:space="preserve"> at a cost of </w:t>
      </w:r>
      <w:r w:rsidR="00894997" w:rsidRPr="001A28E9">
        <w:rPr>
          <w:rFonts w:ascii="Arial" w:hAnsi="Arial" w:cs="Arial"/>
          <w:b/>
          <w:bCs/>
          <w:sz w:val="28"/>
          <w:szCs w:val="28"/>
        </w:rPr>
        <w:t>$400 million.</w:t>
      </w:r>
      <w:r w:rsidRPr="001A28E9">
        <w:rPr>
          <w:rFonts w:ascii="Arial" w:hAnsi="Arial" w:cs="Arial"/>
          <w:sz w:val="28"/>
          <w:szCs w:val="28"/>
        </w:rPr>
        <w:t xml:space="preserve"> </w:t>
      </w:r>
    </w:p>
    <w:p w14:paraId="66448875" w14:textId="6E33D0DC" w:rsidR="00894997" w:rsidRPr="001A28E9" w:rsidRDefault="00894997" w:rsidP="00784FD4">
      <w:pPr>
        <w:spacing w:after="0" w:line="360" w:lineRule="auto"/>
        <w:jc w:val="both"/>
        <w:rPr>
          <w:rFonts w:ascii="Arial" w:hAnsi="Arial" w:cs="Arial"/>
          <w:sz w:val="28"/>
          <w:szCs w:val="28"/>
        </w:rPr>
      </w:pPr>
    </w:p>
    <w:p w14:paraId="54E07863" w14:textId="65DFFCBC" w:rsidR="00894997" w:rsidRPr="001A28E9" w:rsidRDefault="00894997" w:rsidP="00784FD4">
      <w:pPr>
        <w:spacing w:after="0" w:line="360" w:lineRule="auto"/>
        <w:jc w:val="both"/>
        <w:rPr>
          <w:rFonts w:ascii="Arial" w:hAnsi="Arial" w:cs="Arial"/>
          <w:sz w:val="28"/>
          <w:szCs w:val="28"/>
        </w:rPr>
      </w:pPr>
      <w:r w:rsidRPr="001A28E9">
        <w:rPr>
          <w:rFonts w:ascii="Arial" w:hAnsi="Arial" w:cs="Arial"/>
          <w:sz w:val="28"/>
          <w:szCs w:val="28"/>
        </w:rPr>
        <w:t xml:space="preserve">An interesting statistic is the fact that 88% of the salary relief grant applications received so far have been found to be fully compliant in terms of identification documents, certification from their employers of loss of employment, bank account </w:t>
      </w:r>
      <w:r w:rsidR="00641D6D" w:rsidRPr="001A28E9">
        <w:rPr>
          <w:rFonts w:ascii="Arial" w:hAnsi="Arial" w:cs="Arial"/>
          <w:sz w:val="28"/>
          <w:szCs w:val="28"/>
        </w:rPr>
        <w:t>information</w:t>
      </w:r>
      <w:r w:rsidRPr="001A28E9">
        <w:rPr>
          <w:rFonts w:ascii="Arial" w:hAnsi="Arial" w:cs="Arial"/>
          <w:sz w:val="28"/>
          <w:szCs w:val="28"/>
        </w:rPr>
        <w:t xml:space="preserve"> etc.</w:t>
      </w:r>
    </w:p>
    <w:p w14:paraId="26965655" w14:textId="707AB565" w:rsidR="00894997" w:rsidRPr="001A28E9" w:rsidRDefault="00894997" w:rsidP="00784FD4">
      <w:pPr>
        <w:spacing w:after="0" w:line="360" w:lineRule="auto"/>
        <w:jc w:val="both"/>
        <w:rPr>
          <w:rFonts w:ascii="Arial" w:hAnsi="Arial" w:cs="Arial"/>
          <w:sz w:val="28"/>
          <w:szCs w:val="28"/>
        </w:rPr>
      </w:pPr>
    </w:p>
    <w:p w14:paraId="71B9ECDC" w14:textId="77777777" w:rsidR="00641D6D" w:rsidRPr="001A28E9" w:rsidRDefault="00894997" w:rsidP="00784FD4">
      <w:pPr>
        <w:spacing w:after="0" w:line="360" w:lineRule="auto"/>
        <w:jc w:val="both"/>
        <w:rPr>
          <w:rFonts w:ascii="Arial" w:hAnsi="Arial" w:cs="Arial"/>
          <w:sz w:val="28"/>
          <w:szCs w:val="28"/>
        </w:rPr>
      </w:pPr>
      <w:r w:rsidRPr="001A28E9">
        <w:rPr>
          <w:rFonts w:ascii="Arial" w:hAnsi="Arial" w:cs="Arial"/>
          <w:sz w:val="28"/>
          <w:szCs w:val="28"/>
        </w:rPr>
        <w:t xml:space="preserve">At this time, I think it is important that we in Trinidad and Tobago look at what is being done in other countries in terms of financial support in the face of Covid-19. </w:t>
      </w:r>
    </w:p>
    <w:p w14:paraId="70CDB5BB" w14:textId="77777777" w:rsidR="00641D6D" w:rsidRPr="001A28E9" w:rsidRDefault="00641D6D" w:rsidP="00784FD4">
      <w:pPr>
        <w:spacing w:after="0" w:line="360" w:lineRule="auto"/>
        <w:jc w:val="both"/>
        <w:rPr>
          <w:rFonts w:ascii="Arial" w:hAnsi="Arial" w:cs="Arial"/>
          <w:sz w:val="28"/>
          <w:szCs w:val="28"/>
        </w:rPr>
      </w:pPr>
    </w:p>
    <w:p w14:paraId="5D9398A7" w14:textId="0F3C1B3D" w:rsidR="00894997" w:rsidRPr="001A28E9" w:rsidRDefault="00641D6D" w:rsidP="00784FD4">
      <w:pPr>
        <w:spacing w:after="0" w:line="360" w:lineRule="auto"/>
        <w:jc w:val="both"/>
        <w:rPr>
          <w:rFonts w:ascii="Arial" w:hAnsi="Arial" w:cs="Arial"/>
          <w:sz w:val="28"/>
          <w:szCs w:val="28"/>
        </w:rPr>
      </w:pPr>
      <w:r w:rsidRPr="001A28E9">
        <w:rPr>
          <w:rFonts w:ascii="Arial" w:hAnsi="Arial" w:cs="Arial"/>
          <w:sz w:val="28"/>
          <w:szCs w:val="28"/>
        </w:rPr>
        <w:t>Some p</w:t>
      </w:r>
      <w:r w:rsidR="00F14A7B" w:rsidRPr="001A28E9">
        <w:rPr>
          <w:rFonts w:ascii="Arial" w:hAnsi="Arial" w:cs="Arial"/>
          <w:sz w:val="28"/>
          <w:szCs w:val="28"/>
        </w:rPr>
        <w:t xml:space="preserve">eople in </w:t>
      </w:r>
      <w:r w:rsidR="00894997" w:rsidRPr="001A28E9">
        <w:rPr>
          <w:rFonts w:ascii="Arial" w:hAnsi="Arial" w:cs="Arial"/>
          <w:sz w:val="28"/>
          <w:szCs w:val="28"/>
        </w:rPr>
        <w:t>Trinidad</w:t>
      </w:r>
      <w:r w:rsidR="00F14A7B" w:rsidRPr="001A28E9">
        <w:rPr>
          <w:rFonts w:ascii="Arial" w:hAnsi="Arial" w:cs="Arial"/>
          <w:sz w:val="28"/>
          <w:szCs w:val="28"/>
        </w:rPr>
        <w:t xml:space="preserve"> and Tobago tend to exaggerate</w:t>
      </w:r>
      <w:r w:rsidRPr="001A28E9">
        <w:rPr>
          <w:rFonts w:ascii="Arial" w:hAnsi="Arial" w:cs="Arial"/>
          <w:sz w:val="28"/>
          <w:szCs w:val="28"/>
        </w:rPr>
        <w:t xml:space="preserve"> at times</w:t>
      </w:r>
      <w:r w:rsidR="00F14A7B" w:rsidRPr="001A28E9">
        <w:rPr>
          <w:rFonts w:ascii="Arial" w:hAnsi="Arial" w:cs="Arial"/>
          <w:sz w:val="28"/>
          <w:szCs w:val="28"/>
        </w:rPr>
        <w:t>,</w:t>
      </w:r>
      <w:r w:rsidR="00894997" w:rsidRPr="001A28E9">
        <w:rPr>
          <w:rFonts w:ascii="Arial" w:hAnsi="Arial" w:cs="Arial"/>
          <w:sz w:val="28"/>
          <w:szCs w:val="28"/>
        </w:rPr>
        <w:t xml:space="preserve"> and I have heard complaints </w:t>
      </w:r>
      <w:r w:rsidR="00F14A7B" w:rsidRPr="001A28E9">
        <w:rPr>
          <w:rFonts w:ascii="Arial" w:hAnsi="Arial" w:cs="Arial"/>
          <w:sz w:val="28"/>
          <w:szCs w:val="28"/>
        </w:rPr>
        <w:t xml:space="preserve">and demands </w:t>
      </w:r>
      <w:r w:rsidR="00894997" w:rsidRPr="001A28E9">
        <w:rPr>
          <w:rFonts w:ascii="Arial" w:hAnsi="Arial" w:cs="Arial"/>
          <w:sz w:val="28"/>
          <w:szCs w:val="28"/>
        </w:rPr>
        <w:t xml:space="preserve">that </w:t>
      </w:r>
      <w:r w:rsidR="00F14A7B" w:rsidRPr="001A28E9">
        <w:rPr>
          <w:rFonts w:ascii="Arial" w:hAnsi="Arial" w:cs="Arial"/>
          <w:sz w:val="28"/>
          <w:szCs w:val="28"/>
        </w:rPr>
        <w:t xml:space="preserve">our salary relief grants </w:t>
      </w:r>
      <w:r w:rsidR="00894997" w:rsidRPr="001A28E9">
        <w:rPr>
          <w:rFonts w:ascii="Arial" w:hAnsi="Arial" w:cs="Arial"/>
          <w:sz w:val="28"/>
          <w:szCs w:val="28"/>
        </w:rPr>
        <w:t xml:space="preserve">should be given without </w:t>
      </w:r>
      <w:r w:rsidR="00F14A7B" w:rsidRPr="001A28E9">
        <w:rPr>
          <w:rFonts w:ascii="Arial" w:hAnsi="Arial" w:cs="Arial"/>
          <w:sz w:val="28"/>
          <w:szCs w:val="28"/>
        </w:rPr>
        <w:t xml:space="preserve">question, and without </w:t>
      </w:r>
      <w:r w:rsidR="00894997" w:rsidRPr="001A28E9">
        <w:rPr>
          <w:rFonts w:ascii="Arial" w:hAnsi="Arial" w:cs="Arial"/>
          <w:sz w:val="28"/>
          <w:szCs w:val="28"/>
        </w:rPr>
        <w:t>documentation</w:t>
      </w:r>
      <w:r w:rsidRPr="001A28E9">
        <w:rPr>
          <w:rFonts w:ascii="Arial" w:hAnsi="Arial" w:cs="Arial"/>
          <w:sz w:val="28"/>
          <w:szCs w:val="28"/>
        </w:rPr>
        <w:t xml:space="preserve"> or</w:t>
      </w:r>
      <w:r w:rsidR="00894997" w:rsidRPr="001A28E9">
        <w:rPr>
          <w:rFonts w:ascii="Arial" w:hAnsi="Arial" w:cs="Arial"/>
          <w:sz w:val="28"/>
          <w:szCs w:val="28"/>
        </w:rPr>
        <w:t xml:space="preserve"> application</w:t>
      </w:r>
      <w:r w:rsidRPr="001A28E9">
        <w:rPr>
          <w:rFonts w:ascii="Arial" w:hAnsi="Arial" w:cs="Arial"/>
          <w:sz w:val="28"/>
          <w:szCs w:val="28"/>
        </w:rPr>
        <w:t xml:space="preserve"> forms or eligibility criteria</w:t>
      </w:r>
      <w:r w:rsidR="00F14A7B" w:rsidRPr="001A28E9">
        <w:rPr>
          <w:rFonts w:ascii="Arial" w:hAnsi="Arial" w:cs="Arial"/>
          <w:sz w:val="28"/>
          <w:szCs w:val="28"/>
        </w:rPr>
        <w:t xml:space="preserve">, and in one or two days, </w:t>
      </w:r>
      <w:r w:rsidRPr="001A28E9">
        <w:rPr>
          <w:rFonts w:ascii="Arial" w:hAnsi="Arial" w:cs="Arial"/>
          <w:sz w:val="28"/>
          <w:szCs w:val="28"/>
        </w:rPr>
        <w:t>as well!</w:t>
      </w:r>
      <w:r w:rsidR="00F14A7B" w:rsidRPr="001A28E9">
        <w:rPr>
          <w:rFonts w:ascii="Arial" w:hAnsi="Arial" w:cs="Arial"/>
          <w:sz w:val="28"/>
          <w:szCs w:val="28"/>
        </w:rPr>
        <w:t xml:space="preserve"> I have heard it said that this is what is occurring in the USA for example.</w:t>
      </w:r>
    </w:p>
    <w:p w14:paraId="6FCF9E4D" w14:textId="77777777" w:rsidR="00894997" w:rsidRPr="001A28E9" w:rsidRDefault="00894997" w:rsidP="00784FD4">
      <w:pPr>
        <w:spacing w:after="0" w:line="360" w:lineRule="auto"/>
        <w:jc w:val="both"/>
        <w:rPr>
          <w:rFonts w:ascii="Arial" w:hAnsi="Arial" w:cs="Arial"/>
          <w:sz w:val="28"/>
          <w:szCs w:val="28"/>
        </w:rPr>
      </w:pPr>
    </w:p>
    <w:p w14:paraId="473E754D" w14:textId="58C257D7" w:rsidR="00F97410" w:rsidRPr="001A28E9" w:rsidRDefault="00641D6D" w:rsidP="00784FD4">
      <w:pPr>
        <w:spacing w:after="0" w:line="360" w:lineRule="auto"/>
        <w:jc w:val="both"/>
        <w:rPr>
          <w:rFonts w:ascii="Arial" w:hAnsi="Arial" w:cs="Arial"/>
          <w:sz w:val="28"/>
          <w:szCs w:val="28"/>
        </w:rPr>
      </w:pPr>
      <w:r w:rsidRPr="001A28E9">
        <w:rPr>
          <w:rFonts w:ascii="Arial" w:hAnsi="Arial" w:cs="Arial"/>
          <w:sz w:val="28"/>
          <w:szCs w:val="28"/>
        </w:rPr>
        <w:t xml:space="preserve">However, </w:t>
      </w:r>
      <w:r w:rsidR="00894997" w:rsidRPr="001A28E9">
        <w:rPr>
          <w:rFonts w:ascii="Arial" w:hAnsi="Arial" w:cs="Arial"/>
          <w:sz w:val="28"/>
          <w:szCs w:val="28"/>
        </w:rPr>
        <w:t xml:space="preserve">in </w:t>
      </w:r>
      <w:r w:rsidR="00F14A7B" w:rsidRPr="001A28E9">
        <w:rPr>
          <w:rFonts w:ascii="Arial" w:hAnsi="Arial" w:cs="Arial"/>
          <w:sz w:val="28"/>
          <w:szCs w:val="28"/>
        </w:rPr>
        <w:t xml:space="preserve">reality, in </w:t>
      </w:r>
      <w:r w:rsidR="00894997" w:rsidRPr="001A28E9">
        <w:rPr>
          <w:rFonts w:ascii="Arial" w:hAnsi="Arial" w:cs="Arial"/>
          <w:sz w:val="28"/>
          <w:szCs w:val="28"/>
        </w:rPr>
        <w:t xml:space="preserve">the United States, unless you are </w:t>
      </w:r>
      <w:r w:rsidRPr="001A28E9">
        <w:rPr>
          <w:rFonts w:ascii="Arial" w:hAnsi="Arial" w:cs="Arial"/>
          <w:sz w:val="28"/>
          <w:szCs w:val="28"/>
        </w:rPr>
        <w:t xml:space="preserve">already </w:t>
      </w:r>
      <w:r w:rsidR="00894997" w:rsidRPr="001A28E9">
        <w:rPr>
          <w:rFonts w:ascii="Arial" w:hAnsi="Arial" w:cs="Arial"/>
          <w:sz w:val="28"/>
          <w:szCs w:val="28"/>
        </w:rPr>
        <w:t xml:space="preserve">registered </w:t>
      </w:r>
      <w:r w:rsidR="00F14A7B" w:rsidRPr="001A28E9">
        <w:rPr>
          <w:rFonts w:ascii="Arial" w:hAnsi="Arial" w:cs="Arial"/>
          <w:sz w:val="28"/>
          <w:szCs w:val="28"/>
        </w:rPr>
        <w:t xml:space="preserve">with the Internal Revenue Service </w:t>
      </w:r>
      <w:r w:rsidR="00894997" w:rsidRPr="001A28E9">
        <w:rPr>
          <w:rFonts w:ascii="Arial" w:hAnsi="Arial" w:cs="Arial"/>
          <w:sz w:val="28"/>
          <w:szCs w:val="28"/>
        </w:rPr>
        <w:t>for income tax</w:t>
      </w:r>
      <w:r w:rsidR="00F14A7B" w:rsidRPr="001A28E9">
        <w:rPr>
          <w:rFonts w:ascii="Arial" w:hAnsi="Arial" w:cs="Arial"/>
          <w:sz w:val="28"/>
          <w:szCs w:val="28"/>
        </w:rPr>
        <w:t>, with all your personal and private information</w:t>
      </w:r>
      <w:r w:rsidRPr="001A28E9">
        <w:rPr>
          <w:rFonts w:ascii="Arial" w:hAnsi="Arial" w:cs="Arial"/>
          <w:sz w:val="28"/>
          <w:szCs w:val="28"/>
        </w:rPr>
        <w:t>, including banking information,</w:t>
      </w:r>
      <w:r w:rsidR="00F14A7B" w:rsidRPr="001A28E9">
        <w:rPr>
          <w:rFonts w:ascii="Arial" w:hAnsi="Arial" w:cs="Arial"/>
          <w:sz w:val="28"/>
          <w:szCs w:val="28"/>
        </w:rPr>
        <w:t xml:space="preserve"> entered on the IRS database, and you have filed your last year’s tax return,</w:t>
      </w:r>
      <w:r w:rsidR="00894997" w:rsidRPr="001A28E9">
        <w:rPr>
          <w:rFonts w:ascii="Arial" w:hAnsi="Arial" w:cs="Arial"/>
          <w:sz w:val="28"/>
          <w:szCs w:val="28"/>
        </w:rPr>
        <w:t xml:space="preserve"> and </w:t>
      </w:r>
      <w:r w:rsidR="00F14A7B" w:rsidRPr="001A28E9">
        <w:rPr>
          <w:rFonts w:ascii="Arial" w:hAnsi="Arial" w:cs="Arial"/>
          <w:sz w:val="28"/>
          <w:szCs w:val="28"/>
        </w:rPr>
        <w:t xml:space="preserve">you </w:t>
      </w:r>
      <w:r w:rsidR="00894997" w:rsidRPr="001A28E9">
        <w:rPr>
          <w:rFonts w:ascii="Arial" w:hAnsi="Arial" w:cs="Arial"/>
          <w:sz w:val="28"/>
          <w:szCs w:val="28"/>
        </w:rPr>
        <w:t>have a social security number (their equivalent of our NIS)</w:t>
      </w:r>
      <w:r w:rsidR="00F14A7B" w:rsidRPr="001A28E9">
        <w:rPr>
          <w:rFonts w:ascii="Arial" w:hAnsi="Arial" w:cs="Arial"/>
          <w:sz w:val="28"/>
          <w:szCs w:val="28"/>
        </w:rPr>
        <w:t xml:space="preserve">, you have NOTHING to </w:t>
      </w:r>
      <w:r w:rsidR="00F14A7B" w:rsidRPr="001A28E9">
        <w:rPr>
          <w:rFonts w:ascii="Arial" w:hAnsi="Arial" w:cs="Arial"/>
          <w:sz w:val="28"/>
          <w:szCs w:val="28"/>
        </w:rPr>
        <w:lastRenderedPageBreak/>
        <w:t xml:space="preserve">get, </w:t>
      </w:r>
      <w:r w:rsidR="00F97410" w:rsidRPr="001A28E9">
        <w:rPr>
          <w:rFonts w:ascii="Arial" w:hAnsi="Arial" w:cs="Arial"/>
          <w:sz w:val="28"/>
          <w:szCs w:val="28"/>
        </w:rPr>
        <w:t xml:space="preserve">in </w:t>
      </w:r>
      <w:r w:rsidR="00F14A7B" w:rsidRPr="001A28E9">
        <w:rPr>
          <w:rFonts w:ascii="Arial" w:hAnsi="Arial" w:cs="Arial"/>
          <w:sz w:val="28"/>
          <w:szCs w:val="28"/>
        </w:rPr>
        <w:t xml:space="preserve">terms of Covid-19 relief. </w:t>
      </w:r>
      <w:r w:rsidR="008854B9" w:rsidRPr="001A28E9">
        <w:rPr>
          <w:rFonts w:ascii="Arial" w:hAnsi="Arial" w:cs="Arial"/>
          <w:sz w:val="28"/>
          <w:szCs w:val="28"/>
        </w:rPr>
        <w:t>P</w:t>
      </w:r>
      <w:r w:rsidR="007B4E79" w:rsidRPr="001A28E9">
        <w:rPr>
          <w:rFonts w:ascii="Arial" w:hAnsi="Arial" w:cs="Arial"/>
          <w:sz w:val="28"/>
          <w:szCs w:val="28"/>
        </w:rPr>
        <w:t xml:space="preserve">ersons in the informal </w:t>
      </w:r>
      <w:r w:rsidR="008854B9" w:rsidRPr="001A28E9">
        <w:rPr>
          <w:rFonts w:ascii="Arial" w:hAnsi="Arial" w:cs="Arial"/>
          <w:sz w:val="28"/>
          <w:szCs w:val="28"/>
        </w:rPr>
        <w:t>economy</w:t>
      </w:r>
      <w:r w:rsidR="007B4E79" w:rsidRPr="001A28E9">
        <w:rPr>
          <w:rFonts w:ascii="Arial" w:hAnsi="Arial" w:cs="Arial"/>
          <w:sz w:val="28"/>
          <w:szCs w:val="28"/>
        </w:rPr>
        <w:t xml:space="preserve"> </w:t>
      </w:r>
      <w:r w:rsidR="00F14A7B" w:rsidRPr="001A28E9">
        <w:rPr>
          <w:rFonts w:ascii="Arial" w:hAnsi="Arial" w:cs="Arial"/>
          <w:sz w:val="28"/>
          <w:szCs w:val="28"/>
        </w:rPr>
        <w:t>in the United States are simply not eligible</w:t>
      </w:r>
      <w:r w:rsidR="008854B9" w:rsidRPr="001A28E9">
        <w:rPr>
          <w:rFonts w:ascii="Arial" w:hAnsi="Arial" w:cs="Arial"/>
          <w:sz w:val="28"/>
          <w:szCs w:val="28"/>
        </w:rPr>
        <w:t xml:space="preserve"> for relief</w:t>
      </w:r>
      <w:r w:rsidR="007B4E79" w:rsidRPr="001A28E9">
        <w:rPr>
          <w:rFonts w:ascii="Arial" w:hAnsi="Arial" w:cs="Arial"/>
          <w:sz w:val="28"/>
          <w:szCs w:val="28"/>
        </w:rPr>
        <w:t>. T</w:t>
      </w:r>
      <w:r w:rsidR="00F14A7B" w:rsidRPr="001A28E9">
        <w:rPr>
          <w:rFonts w:ascii="Arial" w:hAnsi="Arial" w:cs="Arial"/>
          <w:sz w:val="28"/>
          <w:szCs w:val="28"/>
        </w:rPr>
        <w:t xml:space="preserve">he </w:t>
      </w:r>
      <w:r w:rsidR="00F97410" w:rsidRPr="001A28E9">
        <w:rPr>
          <w:rFonts w:ascii="Arial" w:hAnsi="Arial" w:cs="Arial"/>
          <w:sz w:val="28"/>
          <w:szCs w:val="28"/>
        </w:rPr>
        <w:t xml:space="preserve">equivalent in Trinidad and Tobago </w:t>
      </w:r>
      <w:r w:rsidR="007B4E79" w:rsidRPr="001A28E9">
        <w:rPr>
          <w:rFonts w:ascii="Arial" w:hAnsi="Arial" w:cs="Arial"/>
          <w:sz w:val="28"/>
          <w:szCs w:val="28"/>
        </w:rPr>
        <w:t>is</w:t>
      </w:r>
      <w:r w:rsidR="00F97410" w:rsidRPr="001A28E9">
        <w:rPr>
          <w:rFonts w:ascii="Arial" w:hAnsi="Arial" w:cs="Arial"/>
          <w:sz w:val="28"/>
          <w:szCs w:val="28"/>
        </w:rPr>
        <w:t xml:space="preserve"> workers who are not registered with the Board of Inland Revenue or the National Insurance Board. </w:t>
      </w:r>
    </w:p>
    <w:p w14:paraId="6BAB9422" w14:textId="77777777" w:rsidR="00F97410" w:rsidRPr="001A28E9" w:rsidRDefault="00F97410" w:rsidP="00784FD4">
      <w:pPr>
        <w:spacing w:after="0" w:line="360" w:lineRule="auto"/>
        <w:jc w:val="both"/>
        <w:rPr>
          <w:rFonts w:ascii="Arial" w:hAnsi="Arial" w:cs="Arial"/>
          <w:sz w:val="28"/>
          <w:szCs w:val="28"/>
        </w:rPr>
      </w:pPr>
    </w:p>
    <w:p w14:paraId="2E8DDE93" w14:textId="2711DA2B" w:rsidR="00894997" w:rsidRPr="001A28E9" w:rsidRDefault="00F97410" w:rsidP="00784FD4">
      <w:pPr>
        <w:spacing w:after="0" w:line="360" w:lineRule="auto"/>
        <w:jc w:val="both"/>
        <w:rPr>
          <w:rFonts w:ascii="Arial" w:hAnsi="Arial" w:cs="Arial"/>
          <w:sz w:val="28"/>
          <w:szCs w:val="28"/>
        </w:rPr>
      </w:pPr>
      <w:r w:rsidRPr="001A28E9">
        <w:rPr>
          <w:rFonts w:ascii="Arial" w:hAnsi="Arial" w:cs="Arial"/>
          <w:sz w:val="28"/>
          <w:szCs w:val="28"/>
        </w:rPr>
        <w:t xml:space="preserve">The </w:t>
      </w:r>
      <w:r w:rsidR="00F14A7B" w:rsidRPr="001A28E9">
        <w:rPr>
          <w:rFonts w:ascii="Arial" w:hAnsi="Arial" w:cs="Arial"/>
          <w:sz w:val="28"/>
          <w:szCs w:val="28"/>
        </w:rPr>
        <w:t>same applies in Canada – you must be registered for tax with</w:t>
      </w:r>
      <w:r w:rsidRPr="001A28E9">
        <w:rPr>
          <w:rFonts w:ascii="Arial" w:hAnsi="Arial" w:cs="Arial"/>
          <w:sz w:val="28"/>
          <w:szCs w:val="28"/>
        </w:rPr>
        <w:t xml:space="preserve"> the</w:t>
      </w:r>
      <w:r w:rsidR="00F14A7B" w:rsidRPr="001A28E9">
        <w:rPr>
          <w:rFonts w:ascii="Arial" w:hAnsi="Arial" w:cs="Arial"/>
          <w:sz w:val="28"/>
          <w:szCs w:val="28"/>
        </w:rPr>
        <w:t xml:space="preserve"> C</w:t>
      </w:r>
      <w:r w:rsidR="00075D26" w:rsidRPr="001A28E9">
        <w:rPr>
          <w:rFonts w:ascii="Arial" w:hAnsi="Arial" w:cs="Arial"/>
          <w:sz w:val="28"/>
          <w:szCs w:val="28"/>
        </w:rPr>
        <w:t>anada Revenue Agency</w:t>
      </w:r>
      <w:r w:rsidR="00F14A7B" w:rsidRPr="001A28E9">
        <w:rPr>
          <w:rFonts w:ascii="Arial" w:hAnsi="Arial" w:cs="Arial"/>
          <w:sz w:val="28"/>
          <w:szCs w:val="28"/>
        </w:rPr>
        <w:t xml:space="preserve">, otherwise you will </w:t>
      </w:r>
      <w:r w:rsidR="00641D6D" w:rsidRPr="001A28E9">
        <w:rPr>
          <w:rFonts w:ascii="Arial" w:hAnsi="Arial" w:cs="Arial"/>
          <w:sz w:val="28"/>
          <w:szCs w:val="28"/>
        </w:rPr>
        <w:t xml:space="preserve">not </w:t>
      </w:r>
      <w:r w:rsidR="00075D26" w:rsidRPr="001A28E9">
        <w:rPr>
          <w:rFonts w:ascii="Arial" w:hAnsi="Arial" w:cs="Arial"/>
          <w:sz w:val="28"/>
          <w:szCs w:val="28"/>
        </w:rPr>
        <w:t xml:space="preserve">get </w:t>
      </w:r>
      <w:r w:rsidR="00641D6D" w:rsidRPr="001A28E9">
        <w:rPr>
          <w:rFonts w:ascii="Arial" w:hAnsi="Arial" w:cs="Arial"/>
          <w:sz w:val="28"/>
          <w:szCs w:val="28"/>
        </w:rPr>
        <w:t xml:space="preserve">any </w:t>
      </w:r>
      <w:r w:rsidR="00F14A7B" w:rsidRPr="001A28E9">
        <w:rPr>
          <w:rFonts w:ascii="Arial" w:hAnsi="Arial" w:cs="Arial"/>
          <w:sz w:val="28"/>
          <w:szCs w:val="28"/>
        </w:rPr>
        <w:t>financial assistance</w:t>
      </w:r>
      <w:r w:rsidRPr="001A28E9">
        <w:rPr>
          <w:rFonts w:ascii="Arial" w:hAnsi="Arial" w:cs="Arial"/>
          <w:sz w:val="28"/>
          <w:szCs w:val="28"/>
        </w:rPr>
        <w:t xml:space="preserve"> </w:t>
      </w:r>
      <w:r w:rsidR="00075D26" w:rsidRPr="001A28E9">
        <w:rPr>
          <w:rFonts w:ascii="Arial" w:hAnsi="Arial" w:cs="Arial"/>
          <w:sz w:val="28"/>
          <w:szCs w:val="28"/>
        </w:rPr>
        <w:t xml:space="preserve">from the CRA </w:t>
      </w:r>
      <w:r w:rsidR="00F14A7B" w:rsidRPr="001A28E9">
        <w:rPr>
          <w:rFonts w:ascii="Arial" w:hAnsi="Arial" w:cs="Arial"/>
          <w:sz w:val="28"/>
          <w:szCs w:val="28"/>
        </w:rPr>
        <w:t xml:space="preserve">during the period of this pandemic.  </w:t>
      </w:r>
      <w:r w:rsidR="00641D6D" w:rsidRPr="001A28E9">
        <w:rPr>
          <w:rFonts w:ascii="Arial" w:hAnsi="Arial" w:cs="Arial"/>
          <w:sz w:val="28"/>
          <w:szCs w:val="28"/>
        </w:rPr>
        <w:t>Further,</w:t>
      </w:r>
      <w:r w:rsidR="00F14A7B" w:rsidRPr="001A28E9">
        <w:rPr>
          <w:rFonts w:ascii="Arial" w:hAnsi="Arial" w:cs="Arial"/>
          <w:sz w:val="28"/>
          <w:szCs w:val="28"/>
        </w:rPr>
        <w:t xml:space="preserve"> in the USA, if you </w:t>
      </w:r>
      <w:r w:rsidRPr="001A28E9">
        <w:rPr>
          <w:rFonts w:ascii="Arial" w:hAnsi="Arial" w:cs="Arial"/>
          <w:sz w:val="28"/>
          <w:szCs w:val="28"/>
        </w:rPr>
        <w:t xml:space="preserve">are not registered for electronic banking, </w:t>
      </w:r>
      <w:r w:rsidR="00F14A7B" w:rsidRPr="001A28E9">
        <w:rPr>
          <w:rFonts w:ascii="Arial" w:hAnsi="Arial" w:cs="Arial"/>
          <w:sz w:val="28"/>
          <w:szCs w:val="28"/>
        </w:rPr>
        <w:t>it is estimated to take as much as 5 months to receive any money</w:t>
      </w:r>
      <w:r w:rsidRPr="001A28E9">
        <w:rPr>
          <w:rFonts w:ascii="Arial" w:hAnsi="Arial" w:cs="Arial"/>
          <w:sz w:val="28"/>
          <w:szCs w:val="28"/>
        </w:rPr>
        <w:t>, if at all</w:t>
      </w:r>
      <w:r w:rsidR="00F14A7B" w:rsidRPr="001A28E9">
        <w:rPr>
          <w:rFonts w:ascii="Arial" w:hAnsi="Arial" w:cs="Arial"/>
          <w:sz w:val="28"/>
          <w:szCs w:val="28"/>
        </w:rPr>
        <w:t xml:space="preserve">. </w:t>
      </w:r>
    </w:p>
    <w:p w14:paraId="4E1D211C" w14:textId="4E8C1D17" w:rsidR="00F97410" w:rsidRPr="001A28E9" w:rsidRDefault="00F97410" w:rsidP="00784FD4">
      <w:pPr>
        <w:spacing w:after="0" w:line="360" w:lineRule="auto"/>
        <w:jc w:val="both"/>
        <w:rPr>
          <w:rFonts w:ascii="Arial" w:hAnsi="Arial" w:cs="Arial"/>
          <w:sz w:val="28"/>
          <w:szCs w:val="28"/>
        </w:rPr>
      </w:pPr>
    </w:p>
    <w:p w14:paraId="42FDDE15" w14:textId="560D85B3" w:rsidR="001A5ABA" w:rsidRPr="001A28E9" w:rsidRDefault="00F97410" w:rsidP="00784FD4">
      <w:pPr>
        <w:spacing w:after="0" w:line="360" w:lineRule="auto"/>
        <w:jc w:val="both"/>
        <w:rPr>
          <w:rFonts w:ascii="Arial" w:hAnsi="Arial" w:cs="Arial"/>
          <w:sz w:val="28"/>
          <w:szCs w:val="28"/>
        </w:rPr>
      </w:pPr>
      <w:r w:rsidRPr="001A28E9">
        <w:rPr>
          <w:rFonts w:ascii="Arial" w:hAnsi="Arial" w:cs="Arial"/>
          <w:sz w:val="28"/>
          <w:szCs w:val="28"/>
        </w:rPr>
        <w:t xml:space="preserve">We, on the other hand, are giving relief to </w:t>
      </w:r>
      <w:r w:rsidR="00075D26" w:rsidRPr="001A28E9">
        <w:rPr>
          <w:rFonts w:ascii="Arial" w:hAnsi="Arial" w:cs="Arial"/>
          <w:sz w:val="28"/>
          <w:szCs w:val="28"/>
        </w:rPr>
        <w:t>Nationals of Trinidad and Tobago in the formal economy, i.e.</w:t>
      </w:r>
      <w:r w:rsidRPr="001A28E9">
        <w:rPr>
          <w:rFonts w:ascii="Arial" w:hAnsi="Arial" w:cs="Arial"/>
          <w:sz w:val="28"/>
          <w:szCs w:val="28"/>
        </w:rPr>
        <w:t xml:space="preserve"> persons who </w:t>
      </w:r>
      <w:r w:rsidR="00075D26" w:rsidRPr="001A28E9">
        <w:rPr>
          <w:rFonts w:ascii="Arial" w:hAnsi="Arial" w:cs="Arial"/>
          <w:sz w:val="28"/>
          <w:szCs w:val="28"/>
        </w:rPr>
        <w:t xml:space="preserve">are </w:t>
      </w:r>
      <w:r w:rsidRPr="001A28E9">
        <w:rPr>
          <w:rFonts w:ascii="Arial" w:hAnsi="Arial" w:cs="Arial"/>
          <w:sz w:val="28"/>
          <w:szCs w:val="28"/>
        </w:rPr>
        <w:t>registered for tax and</w:t>
      </w:r>
      <w:r w:rsidR="00075D26" w:rsidRPr="001A28E9">
        <w:rPr>
          <w:rFonts w:ascii="Arial" w:hAnsi="Arial" w:cs="Arial"/>
          <w:sz w:val="28"/>
          <w:szCs w:val="28"/>
        </w:rPr>
        <w:t>/or</w:t>
      </w:r>
      <w:r w:rsidRPr="001A28E9">
        <w:rPr>
          <w:rFonts w:ascii="Arial" w:hAnsi="Arial" w:cs="Arial"/>
          <w:sz w:val="28"/>
          <w:szCs w:val="28"/>
        </w:rPr>
        <w:t xml:space="preserve"> national insurance, </w:t>
      </w:r>
      <w:r w:rsidRPr="001A28E9">
        <w:rPr>
          <w:rFonts w:ascii="Arial" w:hAnsi="Arial" w:cs="Arial"/>
          <w:b/>
          <w:sz w:val="28"/>
          <w:szCs w:val="28"/>
        </w:rPr>
        <w:t>and</w:t>
      </w:r>
      <w:r w:rsidRPr="001A28E9">
        <w:rPr>
          <w:rFonts w:ascii="Arial" w:hAnsi="Arial" w:cs="Arial"/>
          <w:sz w:val="28"/>
          <w:szCs w:val="28"/>
        </w:rPr>
        <w:t xml:space="preserve"> to </w:t>
      </w:r>
      <w:r w:rsidR="00075D26" w:rsidRPr="001A28E9">
        <w:rPr>
          <w:rFonts w:ascii="Arial" w:hAnsi="Arial" w:cs="Arial"/>
          <w:sz w:val="28"/>
          <w:szCs w:val="28"/>
        </w:rPr>
        <w:t>our Nationals</w:t>
      </w:r>
      <w:r w:rsidRPr="001A28E9">
        <w:rPr>
          <w:rFonts w:ascii="Arial" w:hAnsi="Arial" w:cs="Arial"/>
          <w:sz w:val="28"/>
          <w:szCs w:val="28"/>
        </w:rPr>
        <w:t xml:space="preserve"> </w:t>
      </w:r>
      <w:r w:rsidR="00075D26" w:rsidRPr="001A28E9">
        <w:rPr>
          <w:rFonts w:ascii="Arial" w:hAnsi="Arial" w:cs="Arial"/>
          <w:sz w:val="28"/>
          <w:szCs w:val="28"/>
        </w:rPr>
        <w:t xml:space="preserve">in the informal economy, i.e. Nationals of Trinidad and Tobago </w:t>
      </w:r>
      <w:r w:rsidRPr="001A28E9">
        <w:rPr>
          <w:rFonts w:ascii="Arial" w:hAnsi="Arial" w:cs="Arial"/>
          <w:sz w:val="28"/>
          <w:szCs w:val="28"/>
        </w:rPr>
        <w:t xml:space="preserve">who are not </w:t>
      </w:r>
      <w:r w:rsidR="00075D26" w:rsidRPr="001A28E9">
        <w:rPr>
          <w:rFonts w:ascii="Arial" w:hAnsi="Arial" w:cs="Arial"/>
          <w:sz w:val="28"/>
          <w:szCs w:val="28"/>
        </w:rPr>
        <w:t xml:space="preserve">currently </w:t>
      </w:r>
      <w:r w:rsidRPr="001A28E9">
        <w:rPr>
          <w:rFonts w:ascii="Arial" w:hAnsi="Arial" w:cs="Arial"/>
          <w:sz w:val="28"/>
          <w:szCs w:val="28"/>
        </w:rPr>
        <w:t>registered</w:t>
      </w:r>
      <w:r w:rsidR="00075D26" w:rsidRPr="001A28E9">
        <w:rPr>
          <w:rFonts w:ascii="Arial" w:hAnsi="Arial" w:cs="Arial"/>
          <w:sz w:val="28"/>
          <w:szCs w:val="28"/>
        </w:rPr>
        <w:t xml:space="preserve"> for tax or NIS, but are counted in the official CSO statistics as being part of the national </w:t>
      </w:r>
      <w:proofErr w:type="spellStart"/>
      <w:r w:rsidR="00075D26" w:rsidRPr="001A28E9">
        <w:rPr>
          <w:rFonts w:ascii="Arial" w:hAnsi="Arial" w:cs="Arial"/>
          <w:sz w:val="28"/>
          <w:szCs w:val="28"/>
        </w:rPr>
        <w:t>labour</w:t>
      </w:r>
      <w:proofErr w:type="spellEnd"/>
      <w:r w:rsidR="00075D26" w:rsidRPr="001A28E9">
        <w:rPr>
          <w:rFonts w:ascii="Arial" w:hAnsi="Arial" w:cs="Arial"/>
          <w:sz w:val="28"/>
          <w:szCs w:val="28"/>
        </w:rPr>
        <w:t xml:space="preserve"> force</w:t>
      </w:r>
      <w:r w:rsidRPr="001A28E9">
        <w:rPr>
          <w:rFonts w:ascii="Arial" w:hAnsi="Arial" w:cs="Arial"/>
          <w:sz w:val="28"/>
          <w:szCs w:val="28"/>
        </w:rPr>
        <w:t xml:space="preserve">. We are also giving assistance on a monthly basis over a 3-month period, whereas in the United States, the grant is a one-off payment.   </w:t>
      </w:r>
    </w:p>
    <w:p w14:paraId="7044E71A" w14:textId="5C76573E" w:rsidR="00F97410" w:rsidRPr="001A28E9" w:rsidRDefault="00F97410" w:rsidP="00784FD4">
      <w:pPr>
        <w:spacing w:after="0" w:line="360" w:lineRule="auto"/>
        <w:jc w:val="both"/>
        <w:rPr>
          <w:rFonts w:ascii="Arial" w:hAnsi="Arial" w:cs="Arial"/>
          <w:sz w:val="28"/>
          <w:szCs w:val="28"/>
        </w:rPr>
      </w:pPr>
      <w:r w:rsidRPr="001A28E9">
        <w:rPr>
          <w:rFonts w:ascii="Arial" w:hAnsi="Arial" w:cs="Arial"/>
          <w:sz w:val="28"/>
          <w:szCs w:val="28"/>
        </w:rPr>
        <w:t xml:space="preserve">  </w:t>
      </w:r>
    </w:p>
    <w:p w14:paraId="25D7ED73" w14:textId="7ECF9F15" w:rsidR="00F14A7B" w:rsidRPr="001A28E9" w:rsidRDefault="00F97410" w:rsidP="00784FD4">
      <w:pPr>
        <w:spacing w:after="0" w:line="360" w:lineRule="auto"/>
        <w:jc w:val="both"/>
        <w:rPr>
          <w:rFonts w:ascii="Arial" w:hAnsi="Arial" w:cs="Arial"/>
          <w:sz w:val="28"/>
          <w:szCs w:val="28"/>
        </w:rPr>
      </w:pPr>
      <w:r w:rsidRPr="001A28E9">
        <w:rPr>
          <w:rFonts w:ascii="Arial" w:hAnsi="Arial" w:cs="Arial"/>
          <w:sz w:val="28"/>
          <w:szCs w:val="28"/>
        </w:rPr>
        <w:t xml:space="preserve">In this context, it should be noted that whereas our </w:t>
      </w:r>
      <w:proofErr w:type="spellStart"/>
      <w:r w:rsidRPr="001A28E9">
        <w:rPr>
          <w:rFonts w:ascii="Arial" w:hAnsi="Arial" w:cs="Arial"/>
          <w:sz w:val="28"/>
          <w:szCs w:val="28"/>
        </w:rPr>
        <w:t>labour</w:t>
      </w:r>
      <w:proofErr w:type="spellEnd"/>
      <w:r w:rsidRPr="001A28E9">
        <w:rPr>
          <w:rFonts w:ascii="Arial" w:hAnsi="Arial" w:cs="Arial"/>
          <w:sz w:val="28"/>
          <w:szCs w:val="28"/>
        </w:rPr>
        <w:t xml:space="preserve"> force is estimated at </w:t>
      </w:r>
      <w:r w:rsidRPr="001A28E9">
        <w:rPr>
          <w:rFonts w:ascii="Arial" w:hAnsi="Arial" w:cs="Arial"/>
          <w:b/>
          <w:bCs/>
          <w:sz w:val="28"/>
          <w:szCs w:val="28"/>
        </w:rPr>
        <w:t>620,000</w:t>
      </w:r>
      <w:r w:rsidRPr="001A28E9">
        <w:rPr>
          <w:rFonts w:ascii="Arial" w:hAnsi="Arial" w:cs="Arial"/>
          <w:sz w:val="28"/>
          <w:szCs w:val="28"/>
        </w:rPr>
        <w:t xml:space="preserve"> persons, only </w:t>
      </w:r>
      <w:r w:rsidRPr="001A28E9">
        <w:rPr>
          <w:rFonts w:ascii="Arial" w:hAnsi="Arial" w:cs="Arial"/>
          <w:b/>
          <w:bCs/>
          <w:sz w:val="28"/>
          <w:szCs w:val="28"/>
        </w:rPr>
        <w:t>420,000</w:t>
      </w:r>
      <w:r w:rsidRPr="001A28E9">
        <w:rPr>
          <w:rFonts w:ascii="Arial" w:hAnsi="Arial" w:cs="Arial"/>
          <w:sz w:val="28"/>
          <w:szCs w:val="28"/>
        </w:rPr>
        <w:t xml:space="preserve"> persons are registered for national insurance in Trinidad and Tobago, which means that </w:t>
      </w:r>
      <w:r w:rsidRPr="001A28E9">
        <w:rPr>
          <w:rFonts w:ascii="Arial" w:hAnsi="Arial" w:cs="Arial"/>
          <w:b/>
          <w:bCs/>
          <w:sz w:val="28"/>
          <w:szCs w:val="28"/>
        </w:rPr>
        <w:t>200,000</w:t>
      </w:r>
      <w:r w:rsidRPr="001A28E9">
        <w:rPr>
          <w:rFonts w:ascii="Arial" w:hAnsi="Arial" w:cs="Arial"/>
          <w:sz w:val="28"/>
          <w:szCs w:val="28"/>
        </w:rPr>
        <w:t xml:space="preserve"> persons or </w:t>
      </w:r>
      <w:r w:rsidRPr="001A28E9">
        <w:rPr>
          <w:rFonts w:ascii="Arial" w:hAnsi="Arial" w:cs="Arial"/>
          <w:b/>
          <w:bCs/>
          <w:sz w:val="28"/>
          <w:szCs w:val="28"/>
        </w:rPr>
        <w:t>32%</w:t>
      </w:r>
      <w:r w:rsidRPr="001A28E9">
        <w:rPr>
          <w:rFonts w:ascii="Arial" w:hAnsi="Arial" w:cs="Arial"/>
          <w:sz w:val="28"/>
          <w:szCs w:val="28"/>
        </w:rPr>
        <w:t xml:space="preserve"> of our </w:t>
      </w:r>
      <w:proofErr w:type="spellStart"/>
      <w:r w:rsidRPr="001A28E9">
        <w:rPr>
          <w:rFonts w:ascii="Arial" w:hAnsi="Arial" w:cs="Arial"/>
          <w:sz w:val="28"/>
          <w:szCs w:val="28"/>
        </w:rPr>
        <w:t>labour</w:t>
      </w:r>
      <w:proofErr w:type="spellEnd"/>
      <w:r w:rsidRPr="001A28E9">
        <w:rPr>
          <w:rFonts w:ascii="Arial" w:hAnsi="Arial" w:cs="Arial"/>
          <w:sz w:val="28"/>
          <w:szCs w:val="28"/>
        </w:rPr>
        <w:t xml:space="preserve"> force are outside of the formal system.</w:t>
      </w:r>
      <w:r w:rsidR="001A5ABA" w:rsidRPr="001A28E9">
        <w:rPr>
          <w:rFonts w:ascii="Arial" w:hAnsi="Arial" w:cs="Arial"/>
          <w:sz w:val="28"/>
          <w:szCs w:val="28"/>
        </w:rPr>
        <w:t xml:space="preserve"> This is a serious matter which MUST be addressed when life gets back to normal. It is not fair to those persons who faithfully pay their taxes and NIS contributions for so many un</w:t>
      </w:r>
      <w:r w:rsidR="001C3EDE" w:rsidRPr="001A28E9">
        <w:rPr>
          <w:rFonts w:ascii="Arial" w:hAnsi="Arial" w:cs="Arial"/>
          <w:sz w:val="28"/>
          <w:szCs w:val="28"/>
        </w:rPr>
        <w:t xml:space="preserve">registered </w:t>
      </w:r>
      <w:r w:rsidR="001A5ABA" w:rsidRPr="001A28E9">
        <w:rPr>
          <w:rFonts w:ascii="Arial" w:hAnsi="Arial" w:cs="Arial"/>
          <w:sz w:val="28"/>
          <w:szCs w:val="28"/>
        </w:rPr>
        <w:t>workers to be outside of the system.</w:t>
      </w:r>
    </w:p>
    <w:p w14:paraId="2CC446A6" w14:textId="77777777" w:rsidR="00205755" w:rsidRPr="001A28E9" w:rsidRDefault="00205755" w:rsidP="00784FD4">
      <w:pPr>
        <w:spacing w:after="0" w:line="360" w:lineRule="auto"/>
        <w:jc w:val="both"/>
        <w:rPr>
          <w:rFonts w:ascii="Arial" w:hAnsi="Arial" w:cs="Arial"/>
          <w:sz w:val="28"/>
          <w:szCs w:val="28"/>
        </w:rPr>
      </w:pPr>
    </w:p>
    <w:p w14:paraId="55506B2A" w14:textId="55644605" w:rsidR="00F34D7E" w:rsidRPr="001A28E9" w:rsidRDefault="00073B5F" w:rsidP="00784FD4">
      <w:pPr>
        <w:spacing w:line="360" w:lineRule="auto"/>
        <w:jc w:val="both"/>
        <w:rPr>
          <w:rFonts w:ascii="Arial" w:hAnsi="Arial" w:cs="Arial"/>
          <w:sz w:val="28"/>
          <w:szCs w:val="28"/>
        </w:rPr>
      </w:pPr>
      <w:r w:rsidRPr="001A28E9">
        <w:rPr>
          <w:rFonts w:ascii="Arial" w:hAnsi="Arial" w:cs="Arial"/>
          <w:sz w:val="28"/>
          <w:szCs w:val="28"/>
        </w:rPr>
        <w:lastRenderedPageBreak/>
        <w:t xml:space="preserve">Madam Speaker, </w:t>
      </w:r>
      <w:r w:rsidR="00F97410" w:rsidRPr="001A28E9">
        <w:rPr>
          <w:rFonts w:ascii="Arial" w:hAnsi="Arial" w:cs="Arial"/>
          <w:sz w:val="28"/>
          <w:szCs w:val="28"/>
        </w:rPr>
        <w:t xml:space="preserve">in addition to individual financial assistance, </w:t>
      </w:r>
      <w:r w:rsidRPr="001A28E9">
        <w:rPr>
          <w:rFonts w:ascii="Arial" w:hAnsi="Arial" w:cs="Arial"/>
          <w:sz w:val="28"/>
          <w:szCs w:val="28"/>
        </w:rPr>
        <w:t xml:space="preserve">we are </w:t>
      </w:r>
      <w:r w:rsidR="00BE2DC6" w:rsidRPr="001A28E9">
        <w:rPr>
          <w:rFonts w:ascii="Arial" w:hAnsi="Arial" w:cs="Arial"/>
          <w:sz w:val="28"/>
          <w:szCs w:val="28"/>
        </w:rPr>
        <w:t xml:space="preserve">improving </w:t>
      </w:r>
      <w:r w:rsidR="001C3EDE" w:rsidRPr="001A28E9">
        <w:rPr>
          <w:rFonts w:ascii="Arial" w:hAnsi="Arial" w:cs="Arial"/>
          <w:sz w:val="28"/>
          <w:szCs w:val="28"/>
        </w:rPr>
        <w:t xml:space="preserve">the </w:t>
      </w:r>
      <w:r w:rsidR="00BE2DC6" w:rsidRPr="001A28E9">
        <w:rPr>
          <w:rFonts w:ascii="Arial" w:hAnsi="Arial" w:cs="Arial"/>
          <w:sz w:val="28"/>
          <w:szCs w:val="28"/>
        </w:rPr>
        <w:t>cash</w:t>
      </w:r>
      <w:r w:rsidR="001A5ABA" w:rsidRPr="001A28E9">
        <w:rPr>
          <w:rFonts w:ascii="Arial" w:hAnsi="Arial" w:cs="Arial"/>
          <w:sz w:val="28"/>
          <w:szCs w:val="28"/>
        </w:rPr>
        <w:t xml:space="preserve"> </w:t>
      </w:r>
      <w:r w:rsidR="00BE2DC6" w:rsidRPr="001A28E9">
        <w:rPr>
          <w:rFonts w:ascii="Arial" w:hAnsi="Arial" w:cs="Arial"/>
          <w:sz w:val="28"/>
          <w:szCs w:val="28"/>
        </w:rPr>
        <w:t xml:space="preserve">flow </w:t>
      </w:r>
      <w:r w:rsidR="00692C9C" w:rsidRPr="001A28E9">
        <w:rPr>
          <w:rFonts w:ascii="Arial" w:hAnsi="Arial" w:cs="Arial"/>
          <w:sz w:val="28"/>
          <w:szCs w:val="28"/>
        </w:rPr>
        <w:t>for</w:t>
      </w:r>
      <w:r w:rsidR="00BE2DC6" w:rsidRPr="001A28E9">
        <w:rPr>
          <w:rFonts w:ascii="Arial" w:hAnsi="Arial" w:cs="Arial"/>
          <w:sz w:val="28"/>
          <w:szCs w:val="28"/>
        </w:rPr>
        <w:t xml:space="preserve"> our business sector</w:t>
      </w:r>
      <w:r w:rsidR="001C3EDE" w:rsidRPr="001A28E9">
        <w:rPr>
          <w:rFonts w:ascii="Arial" w:hAnsi="Arial" w:cs="Arial"/>
          <w:sz w:val="28"/>
          <w:szCs w:val="28"/>
        </w:rPr>
        <w:t xml:space="preserve"> to maintain employment</w:t>
      </w:r>
      <w:r w:rsidR="00AD7599" w:rsidRPr="001A28E9">
        <w:rPr>
          <w:rFonts w:ascii="Arial" w:hAnsi="Arial" w:cs="Arial"/>
          <w:sz w:val="28"/>
          <w:szCs w:val="28"/>
        </w:rPr>
        <w:t xml:space="preserve">. </w:t>
      </w:r>
      <w:r w:rsidR="00784FD4" w:rsidRPr="001A28E9">
        <w:rPr>
          <w:rFonts w:ascii="Arial" w:hAnsi="Arial" w:cs="Arial"/>
          <w:sz w:val="28"/>
          <w:szCs w:val="28"/>
        </w:rPr>
        <w:t>Payment of o</w:t>
      </w:r>
      <w:r w:rsidR="00AC2BE4" w:rsidRPr="001A28E9">
        <w:rPr>
          <w:rFonts w:ascii="Arial" w:hAnsi="Arial" w:cs="Arial"/>
          <w:sz w:val="28"/>
          <w:szCs w:val="28"/>
        </w:rPr>
        <w:t>utstanding arrears of VAT refunds to businesses</w:t>
      </w:r>
      <w:r w:rsidR="00AD7599" w:rsidRPr="001A28E9">
        <w:rPr>
          <w:rFonts w:ascii="Arial" w:hAnsi="Arial" w:cs="Arial"/>
          <w:sz w:val="28"/>
          <w:szCs w:val="28"/>
        </w:rPr>
        <w:t xml:space="preserve"> </w:t>
      </w:r>
      <w:r w:rsidR="00784FD4" w:rsidRPr="001A28E9">
        <w:rPr>
          <w:rFonts w:ascii="Arial" w:hAnsi="Arial" w:cs="Arial"/>
          <w:sz w:val="28"/>
          <w:szCs w:val="28"/>
        </w:rPr>
        <w:t>is being accelerated</w:t>
      </w:r>
      <w:r w:rsidR="007801A9" w:rsidRPr="001A28E9">
        <w:rPr>
          <w:rFonts w:ascii="Arial" w:hAnsi="Arial" w:cs="Arial"/>
          <w:sz w:val="28"/>
          <w:szCs w:val="28"/>
        </w:rPr>
        <w:t xml:space="preserve"> thereby easing</w:t>
      </w:r>
      <w:r w:rsidR="005B57E4" w:rsidRPr="001A28E9">
        <w:rPr>
          <w:rFonts w:ascii="Arial" w:hAnsi="Arial" w:cs="Arial"/>
          <w:sz w:val="28"/>
          <w:szCs w:val="28"/>
        </w:rPr>
        <w:t xml:space="preserve"> the financial and economic burden on businesses during this strenuous time</w:t>
      </w:r>
      <w:r w:rsidR="00B407DA" w:rsidRPr="001A28E9">
        <w:rPr>
          <w:rFonts w:ascii="Arial" w:hAnsi="Arial" w:cs="Arial"/>
          <w:sz w:val="28"/>
          <w:szCs w:val="28"/>
        </w:rPr>
        <w:t xml:space="preserve"> and facilitating in the process </w:t>
      </w:r>
      <w:r w:rsidR="005B57E4" w:rsidRPr="001A28E9">
        <w:rPr>
          <w:rFonts w:ascii="Arial" w:hAnsi="Arial" w:cs="Arial"/>
          <w:sz w:val="28"/>
          <w:szCs w:val="28"/>
        </w:rPr>
        <w:t>some measure of business continuity</w:t>
      </w:r>
      <w:r w:rsidR="00B407DA" w:rsidRPr="001A28E9">
        <w:rPr>
          <w:rFonts w:ascii="Arial" w:hAnsi="Arial" w:cs="Arial"/>
          <w:sz w:val="28"/>
          <w:szCs w:val="28"/>
        </w:rPr>
        <w:t xml:space="preserve">. </w:t>
      </w:r>
      <w:r w:rsidR="00155C79" w:rsidRPr="001A28E9">
        <w:rPr>
          <w:rFonts w:ascii="Arial" w:hAnsi="Arial" w:cs="Arial"/>
          <w:sz w:val="28"/>
          <w:szCs w:val="28"/>
        </w:rPr>
        <w:t xml:space="preserve">Importantly, </w:t>
      </w:r>
      <w:r w:rsidR="001C3EDE" w:rsidRPr="001A28E9">
        <w:rPr>
          <w:rFonts w:ascii="Arial" w:hAnsi="Arial" w:cs="Arial"/>
          <w:sz w:val="28"/>
          <w:szCs w:val="28"/>
        </w:rPr>
        <w:t xml:space="preserve">by this measure, </w:t>
      </w:r>
      <w:r w:rsidR="00155C79" w:rsidRPr="001A28E9">
        <w:rPr>
          <w:rFonts w:ascii="Arial" w:hAnsi="Arial" w:cs="Arial"/>
          <w:sz w:val="28"/>
          <w:szCs w:val="28"/>
        </w:rPr>
        <w:t xml:space="preserve">we envisage the </w:t>
      </w:r>
      <w:r w:rsidR="005B57E4" w:rsidRPr="001A28E9">
        <w:rPr>
          <w:rFonts w:ascii="Arial" w:hAnsi="Arial" w:cs="Arial"/>
          <w:sz w:val="28"/>
          <w:szCs w:val="28"/>
        </w:rPr>
        <w:t>preservation of jobs at a time when</w:t>
      </w:r>
      <w:r w:rsidR="00F34D7E" w:rsidRPr="001A28E9">
        <w:rPr>
          <w:rFonts w:ascii="Arial" w:hAnsi="Arial" w:cs="Arial"/>
          <w:sz w:val="28"/>
          <w:szCs w:val="28"/>
        </w:rPr>
        <w:t xml:space="preserve"> most</w:t>
      </w:r>
      <w:r w:rsidR="005B57E4" w:rsidRPr="001A28E9">
        <w:rPr>
          <w:rFonts w:ascii="Arial" w:hAnsi="Arial" w:cs="Arial"/>
          <w:sz w:val="28"/>
          <w:szCs w:val="28"/>
        </w:rPr>
        <w:t xml:space="preserve"> persons need </w:t>
      </w:r>
      <w:r w:rsidR="00155C79" w:rsidRPr="001A28E9">
        <w:rPr>
          <w:rFonts w:ascii="Arial" w:hAnsi="Arial" w:cs="Arial"/>
          <w:sz w:val="28"/>
          <w:szCs w:val="28"/>
        </w:rPr>
        <w:t>them.</w:t>
      </w:r>
      <w:r w:rsidR="005B57E4" w:rsidRPr="001A28E9">
        <w:rPr>
          <w:rFonts w:ascii="Arial" w:hAnsi="Arial" w:cs="Arial"/>
          <w:sz w:val="28"/>
          <w:szCs w:val="28"/>
        </w:rPr>
        <w:t xml:space="preserve"> </w:t>
      </w:r>
    </w:p>
    <w:p w14:paraId="48018BFA" w14:textId="33ABBA8E" w:rsidR="00F06F15" w:rsidRPr="001A28E9" w:rsidRDefault="00784FD4" w:rsidP="00784FD4">
      <w:pPr>
        <w:spacing w:line="360" w:lineRule="auto"/>
        <w:jc w:val="both"/>
        <w:rPr>
          <w:rFonts w:ascii="Arial" w:hAnsi="Arial" w:cs="Arial"/>
          <w:b/>
          <w:bCs/>
          <w:sz w:val="28"/>
          <w:szCs w:val="28"/>
        </w:rPr>
      </w:pPr>
      <w:r w:rsidRPr="001A28E9">
        <w:rPr>
          <w:rFonts w:ascii="Arial" w:hAnsi="Arial" w:cs="Arial"/>
          <w:sz w:val="28"/>
          <w:szCs w:val="28"/>
        </w:rPr>
        <w:t xml:space="preserve">In March 2020, we issued over </w:t>
      </w:r>
      <w:r w:rsidRPr="001A28E9">
        <w:rPr>
          <w:rFonts w:ascii="Arial" w:hAnsi="Arial" w:cs="Arial"/>
          <w:b/>
          <w:bCs/>
          <w:sz w:val="28"/>
          <w:szCs w:val="28"/>
        </w:rPr>
        <w:t>3,800</w:t>
      </w:r>
      <w:r w:rsidRPr="001A28E9">
        <w:rPr>
          <w:rFonts w:ascii="Arial" w:hAnsi="Arial" w:cs="Arial"/>
          <w:sz w:val="28"/>
          <w:szCs w:val="28"/>
        </w:rPr>
        <w:t xml:space="preserve"> </w:t>
      </w:r>
      <w:r w:rsidR="00F6296C" w:rsidRPr="001A28E9">
        <w:rPr>
          <w:rFonts w:ascii="Arial" w:hAnsi="Arial" w:cs="Arial"/>
          <w:sz w:val="28"/>
          <w:szCs w:val="28"/>
        </w:rPr>
        <w:t xml:space="preserve">VAT refund payments </w:t>
      </w:r>
      <w:r w:rsidRPr="001A28E9">
        <w:rPr>
          <w:rFonts w:ascii="Arial" w:hAnsi="Arial" w:cs="Arial"/>
          <w:sz w:val="28"/>
          <w:szCs w:val="28"/>
        </w:rPr>
        <w:t>in cash to</w:t>
      </w:r>
      <w:r w:rsidR="00F6296C" w:rsidRPr="001A28E9">
        <w:rPr>
          <w:rFonts w:ascii="Arial" w:hAnsi="Arial" w:cs="Arial"/>
          <w:sz w:val="28"/>
          <w:szCs w:val="28"/>
        </w:rPr>
        <w:t xml:space="preserve"> business</w:t>
      </w:r>
      <w:r w:rsidR="00370ECB" w:rsidRPr="001A28E9">
        <w:rPr>
          <w:rFonts w:ascii="Arial" w:hAnsi="Arial" w:cs="Arial"/>
          <w:sz w:val="28"/>
          <w:szCs w:val="28"/>
        </w:rPr>
        <w:t>es</w:t>
      </w:r>
      <w:r w:rsidR="00F6296C" w:rsidRPr="001A28E9">
        <w:rPr>
          <w:rFonts w:ascii="Arial" w:hAnsi="Arial" w:cs="Arial"/>
          <w:sz w:val="28"/>
          <w:szCs w:val="28"/>
        </w:rPr>
        <w:t xml:space="preserve"> with outstanding arrears of </w:t>
      </w:r>
      <w:r w:rsidR="00F6296C" w:rsidRPr="001A28E9">
        <w:rPr>
          <w:rFonts w:ascii="Arial" w:hAnsi="Arial" w:cs="Arial"/>
          <w:b/>
          <w:bCs/>
          <w:sz w:val="28"/>
          <w:szCs w:val="28"/>
        </w:rPr>
        <w:t>$250,000</w:t>
      </w:r>
      <w:r w:rsidR="00F6296C" w:rsidRPr="001A28E9">
        <w:rPr>
          <w:rFonts w:ascii="Arial" w:hAnsi="Arial" w:cs="Arial"/>
          <w:sz w:val="28"/>
          <w:szCs w:val="28"/>
        </w:rPr>
        <w:t xml:space="preserve"> </w:t>
      </w:r>
      <w:r w:rsidRPr="001A28E9">
        <w:rPr>
          <w:rFonts w:ascii="Arial" w:hAnsi="Arial" w:cs="Arial"/>
          <w:sz w:val="28"/>
          <w:szCs w:val="28"/>
        </w:rPr>
        <w:t xml:space="preserve">per VAT period </w:t>
      </w:r>
      <w:r w:rsidR="00F6296C" w:rsidRPr="001A28E9">
        <w:rPr>
          <w:rFonts w:ascii="Arial" w:hAnsi="Arial" w:cs="Arial"/>
          <w:sz w:val="28"/>
          <w:szCs w:val="28"/>
        </w:rPr>
        <w:t xml:space="preserve">or less, </w:t>
      </w:r>
      <w:r w:rsidRPr="001A28E9">
        <w:rPr>
          <w:rFonts w:ascii="Arial" w:hAnsi="Arial" w:cs="Arial"/>
          <w:sz w:val="28"/>
          <w:szCs w:val="28"/>
        </w:rPr>
        <w:t xml:space="preserve">at a cost of </w:t>
      </w:r>
      <w:r w:rsidR="00F6296C" w:rsidRPr="001A28E9">
        <w:rPr>
          <w:rFonts w:ascii="Arial" w:hAnsi="Arial" w:cs="Arial"/>
          <w:b/>
          <w:bCs/>
          <w:sz w:val="28"/>
          <w:szCs w:val="28"/>
        </w:rPr>
        <w:t>$260</w:t>
      </w:r>
      <w:r w:rsidR="00993BC5" w:rsidRPr="001A28E9">
        <w:rPr>
          <w:rFonts w:ascii="Arial" w:hAnsi="Arial" w:cs="Arial"/>
          <w:b/>
          <w:bCs/>
          <w:sz w:val="28"/>
          <w:szCs w:val="28"/>
        </w:rPr>
        <w:t xml:space="preserve"> </w:t>
      </w:r>
      <w:r w:rsidR="00CF130A" w:rsidRPr="001A28E9">
        <w:rPr>
          <w:rFonts w:ascii="Arial" w:hAnsi="Arial" w:cs="Arial"/>
          <w:b/>
          <w:bCs/>
          <w:sz w:val="28"/>
          <w:szCs w:val="28"/>
        </w:rPr>
        <w:t>million</w:t>
      </w:r>
      <w:r w:rsidR="00CF130A" w:rsidRPr="001A28E9">
        <w:rPr>
          <w:rFonts w:ascii="Arial" w:hAnsi="Arial" w:cs="Arial"/>
          <w:sz w:val="28"/>
          <w:szCs w:val="28"/>
        </w:rPr>
        <w:t xml:space="preserve">. </w:t>
      </w:r>
      <w:r w:rsidRPr="001A28E9">
        <w:rPr>
          <w:rFonts w:ascii="Arial" w:hAnsi="Arial" w:cs="Arial"/>
          <w:sz w:val="28"/>
          <w:szCs w:val="28"/>
        </w:rPr>
        <w:t xml:space="preserve">Last week, we made the decision to pay out a further </w:t>
      </w:r>
      <w:r w:rsidRPr="001A28E9">
        <w:rPr>
          <w:rFonts w:ascii="Arial" w:hAnsi="Arial" w:cs="Arial"/>
          <w:b/>
          <w:bCs/>
          <w:sz w:val="28"/>
          <w:szCs w:val="28"/>
        </w:rPr>
        <w:t>$</w:t>
      </w:r>
      <w:r w:rsidR="00F6296C" w:rsidRPr="001A28E9">
        <w:rPr>
          <w:rFonts w:ascii="Arial" w:hAnsi="Arial" w:cs="Arial"/>
          <w:b/>
          <w:bCs/>
          <w:sz w:val="28"/>
          <w:szCs w:val="28"/>
        </w:rPr>
        <w:t>200</w:t>
      </w:r>
      <w:r w:rsidR="00944B32" w:rsidRPr="001A28E9">
        <w:rPr>
          <w:rFonts w:ascii="Arial" w:hAnsi="Arial" w:cs="Arial"/>
          <w:b/>
          <w:bCs/>
          <w:sz w:val="28"/>
          <w:szCs w:val="28"/>
        </w:rPr>
        <w:t xml:space="preserve"> million</w:t>
      </w:r>
      <w:r w:rsidR="00F6296C" w:rsidRPr="001A28E9">
        <w:rPr>
          <w:rFonts w:ascii="Arial" w:hAnsi="Arial" w:cs="Arial"/>
          <w:sz w:val="28"/>
          <w:szCs w:val="28"/>
        </w:rPr>
        <w:t xml:space="preserve"> </w:t>
      </w:r>
      <w:r w:rsidRPr="001A28E9">
        <w:rPr>
          <w:rFonts w:ascii="Arial" w:hAnsi="Arial" w:cs="Arial"/>
          <w:sz w:val="28"/>
          <w:szCs w:val="28"/>
        </w:rPr>
        <w:t>in cash in VAT refunds to businesses owed between</w:t>
      </w:r>
      <w:r w:rsidR="00F6296C" w:rsidRPr="001A28E9">
        <w:rPr>
          <w:rFonts w:ascii="Arial" w:hAnsi="Arial" w:cs="Arial"/>
          <w:sz w:val="28"/>
          <w:szCs w:val="28"/>
        </w:rPr>
        <w:t xml:space="preserve"> </w:t>
      </w:r>
      <w:r w:rsidR="00F6296C" w:rsidRPr="001A28E9">
        <w:rPr>
          <w:rFonts w:ascii="Arial" w:hAnsi="Arial" w:cs="Arial"/>
          <w:b/>
          <w:bCs/>
          <w:sz w:val="28"/>
          <w:szCs w:val="28"/>
        </w:rPr>
        <w:t xml:space="preserve">$250,000 </w:t>
      </w:r>
      <w:r w:rsidR="00F6296C" w:rsidRPr="001A28E9">
        <w:rPr>
          <w:rFonts w:ascii="Arial" w:hAnsi="Arial" w:cs="Arial"/>
          <w:sz w:val="28"/>
          <w:szCs w:val="28"/>
        </w:rPr>
        <w:t>and</w:t>
      </w:r>
      <w:r w:rsidR="00F6296C" w:rsidRPr="001A28E9">
        <w:rPr>
          <w:rFonts w:ascii="Arial" w:hAnsi="Arial" w:cs="Arial"/>
          <w:b/>
          <w:bCs/>
          <w:sz w:val="28"/>
          <w:szCs w:val="28"/>
        </w:rPr>
        <w:t xml:space="preserve"> $500,000</w:t>
      </w:r>
      <w:r w:rsidR="00F6296C" w:rsidRPr="001A28E9">
        <w:rPr>
          <w:rFonts w:ascii="Arial" w:hAnsi="Arial" w:cs="Arial"/>
          <w:sz w:val="28"/>
          <w:szCs w:val="28"/>
        </w:rPr>
        <w:t xml:space="preserve"> </w:t>
      </w:r>
      <w:r w:rsidRPr="001A28E9">
        <w:rPr>
          <w:rFonts w:ascii="Arial" w:hAnsi="Arial" w:cs="Arial"/>
          <w:sz w:val="28"/>
          <w:szCs w:val="28"/>
        </w:rPr>
        <w:t>per VAT period</w:t>
      </w:r>
      <w:r w:rsidR="00806585" w:rsidRPr="001A28E9">
        <w:rPr>
          <w:rFonts w:ascii="Arial" w:hAnsi="Arial" w:cs="Arial"/>
          <w:sz w:val="28"/>
          <w:szCs w:val="28"/>
        </w:rPr>
        <w:t xml:space="preserve">, bringing the total of VAT refunds paid out in cash within a period of 4 weeks to </w:t>
      </w:r>
      <w:r w:rsidR="00806585" w:rsidRPr="001A28E9">
        <w:rPr>
          <w:rFonts w:ascii="Arial" w:hAnsi="Arial" w:cs="Arial"/>
          <w:b/>
          <w:bCs/>
          <w:sz w:val="28"/>
          <w:szCs w:val="28"/>
        </w:rPr>
        <w:t xml:space="preserve">$460 </w:t>
      </w:r>
      <w:r w:rsidR="00CF130A" w:rsidRPr="001A28E9">
        <w:rPr>
          <w:rFonts w:ascii="Arial" w:hAnsi="Arial" w:cs="Arial"/>
          <w:b/>
          <w:bCs/>
          <w:sz w:val="28"/>
          <w:szCs w:val="28"/>
        </w:rPr>
        <w:t>million</w:t>
      </w:r>
      <w:r w:rsidR="00CF130A" w:rsidRPr="001A28E9">
        <w:rPr>
          <w:rFonts w:ascii="Arial" w:hAnsi="Arial" w:cs="Arial"/>
          <w:sz w:val="28"/>
          <w:szCs w:val="28"/>
        </w:rPr>
        <w:t xml:space="preserve">. </w:t>
      </w:r>
      <w:r w:rsidR="00F6296C" w:rsidRPr="001A28E9">
        <w:rPr>
          <w:rFonts w:ascii="Arial" w:hAnsi="Arial" w:cs="Arial"/>
          <w:sz w:val="28"/>
          <w:szCs w:val="28"/>
        </w:rPr>
        <w:t>The re</w:t>
      </w:r>
      <w:r w:rsidR="00645CFF" w:rsidRPr="001A28E9">
        <w:rPr>
          <w:rFonts w:ascii="Arial" w:hAnsi="Arial" w:cs="Arial"/>
          <w:sz w:val="28"/>
          <w:szCs w:val="28"/>
        </w:rPr>
        <w:t>sidual</w:t>
      </w:r>
      <w:r w:rsidR="00F6296C" w:rsidRPr="001A28E9">
        <w:rPr>
          <w:rFonts w:ascii="Arial" w:hAnsi="Arial" w:cs="Arial"/>
          <w:sz w:val="28"/>
          <w:szCs w:val="28"/>
        </w:rPr>
        <w:t xml:space="preserve"> VAT arrears </w:t>
      </w:r>
      <w:r w:rsidR="00645CFF" w:rsidRPr="001A28E9">
        <w:rPr>
          <w:rFonts w:ascii="Arial" w:hAnsi="Arial" w:cs="Arial"/>
          <w:sz w:val="28"/>
          <w:szCs w:val="28"/>
        </w:rPr>
        <w:t>are being</w:t>
      </w:r>
      <w:r w:rsidR="00F6296C" w:rsidRPr="001A28E9">
        <w:rPr>
          <w:rFonts w:ascii="Arial" w:hAnsi="Arial" w:cs="Arial"/>
          <w:sz w:val="28"/>
          <w:szCs w:val="28"/>
        </w:rPr>
        <w:t xml:space="preserve"> settled through the </w:t>
      </w:r>
      <w:r w:rsidR="001A5ABA" w:rsidRPr="001A28E9">
        <w:rPr>
          <w:rFonts w:ascii="Arial" w:hAnsi="Arial" w:cs="Arial"/>
          <w:sz w:val="28"/>
          <w:szCs w:val="28"/>
        </w:rPr>
        <w:t xml:space="preserve">imminent </w:t>
      </w:r>
      <w:r w:rsidR="00F6296C" w:rsidRPr="001A28E9">
        <w:rPr>
          <w:rFonts w:ascii="Arial" w:hAnsi="Arial" w:cs="Arial"/>
          <w:sz w:val="28"/>
          <w:szCs w:val="28"/>
        </w:rPr>
        <w:t xml:space="preserve">issuance of </w:t>
      </w:r>
      <w:r w:rsidR="001A5ABA" w:rsidRPr="001A28E9">
        <w:rPr>
          <w:rFonts w:ascii="Arial" w:hAnsi="Arial" w:cs="Arial"/>
          <w:b/>
          <w:bCs/>
          <w:sz w:val="28"/>
          <w:szCs w:val="28"/>
        </w:rPr>
        <w:t>$3 billion</w:t>
      </w:r>
      <w:r w:rsidR="001A5ABA" w:rsidRPr="001A28E9">
        <w:rPr>
          <w:rFonts w:ascii="Arial" w:hAnsi="Arial" w:cs="Arial"/>
          <w:sz w:val="28"/>
          <w:szCs w:val="28"/>
        </w:rPr>
        <w:t xml:space="preserve"> in interest bearing VAT </w:t>
      </w:r>
      <w:r w:rsidR="00F6296C" w:rsidRPr="001A28E9">
        <w:rPr>
          <w:rFonts w:ascii="Arial" w:hAnsi="Arial" w:cs="Arial"/>
          <w:sz w:val="28"/>
          <w:szCs w:val="28"/>
        </w:rPr>
        <w:t>bond</w:t>
      </w:r>
      <w:r w:rsidR="00ED45D3" w:rsidRPr="001A28E9">
        <w:rPr>
          <w:rFonts w:ascii="Arial" w:hAnsi="Arial" w:cs="Arial"/>
          <w:sz w:val="28"/>
          <w:szCs w:val="28"/>
        </w:rPr>
        <w:t>s as a result of the recent</w:t>
      </w:r>
      <w:r w:rsidR="0084350B" w:rsidRPr="001A28E9">
        <w:rPr>
          <w:rFonts w:ascii="Arial" w:hAnsi="Arial" w:cs="Arial"/>
          <w:sz w:val="28"/>
          <w:szCs w:val="28"/>
        </w:rPr>
        <w:t xml:space="preserve"> amendment of the Value Added Tax Act. </w:t>
      </w:r>
      <w:r w:rsidR="001A5ABA" w:rsidRPr="001A28E9">
        <w:rPr>
          <w:rFonts w:ascii="Arial" w:hAnsi="Arial" w:cs="Arial"/>
          <w:sz w:val="28"/>
          <w:szCs w:val="28"/>
        </w:rPr>
        <w:t xml:space="preserve">These bonds will bear interest at a rate of </w:t>
      </w:r>
      <w:r w:rsidR="001A5ABA" w:rsidRPr="001A28E9">
        <w:rPr>
          <w:rFonts w:ascii="Arial" w:hAnsi="Arial" w:cs="Arial"/>
          <w:b/>
          <w:bCs/>
          <w:sz w:val="28"/>
          <w:szCs w:val="28"/>
        </w:rPr>
        <w:t>3.3%</w:t>
      </w:r>
      <w:r w:rsidR="001A5ABA" w:rsidRPr="001A28E9">
        <w:rPr>
          <w:rFonts w:ascii="Arial" w:hAnsi="Arial" w:cs="Arial"/>
          <w:sz w:val="28"/>
          <w:szCs w:val="28"/>
        </w:rPr>
        <w:t xml:space="preserve"> over </w:t>
      </w:r>
      <w:r w:rsidR="001A5ABA" w:rsidRPr="001A28E9">
        <w:rPr>
          <w:rFonts w:ascii="Arial" w:hAnsi="Arial" w:cs="Arial"/>
          <w:b/>
          <w:bCs/>
          <w:sz w:val="28"/>
          <w:szCs w:val="28"/>
        </w:rPr>
        <w:t>3</w:t>
      </w:r>
      <w:r w:rsidR="001A5ABA" w:rsidRPr="001A28E9">
        <w:rPr>
          <w:rFonts w:ascii="Arial" w:hAnsi="Arial" w:cs="Arial"/>
          <w:sz w:val="28"/>
          <w:szCs w:val="28"/>
        </w:rPr>
        <w:t xml:space="preserve"> years, and for those businesses who wish to cash them in, from all our discussions, we expect them to be converted by financial institutions at par, </w:t>
      </w:r>
      <w:r w:rsidR="001A5ABA" w:rsidRPr="001A28E9">
        <w:rPr>
          <w:rFonts w:ascii="Arial" w:hAnsi="Arial" w:cs="Arial"/>
          <w:b/>
          <w:bCs/>
          <w:sz w:val="28"/>
          <w:szCs w:val="28"/>
        </w:rPr>
        <w:t>100 cents on the dollar</w:t>
      </w:r>
    </w:p>
    <w:p w14:paraId="7D37825C" w14:textId="77777777" w:rsidR="00CB6AD3" w:rsidRPr="001A28E9" w:rsidRDefault="00CB6AD3" w:rsidP="00784FD4">
      <w:pPr>
        <w:spacing w:line="360" w:lineRule="auto"/>
        <w:jc w:val="both"/>
        <w:rPr>
          <w:rFonts w:ascii="Arial" w:hAnsi="Arial" w:cs="Arial"/>
          <w:sz w:val="28"/>
          <w:szCs w:val="28"/>
        </w:rPr>
      </w:pPr>
    </w:p>
    <w:p w14:paraId="5A2351BE" w14:textId="11BC97C2" w:rsidR="00E06D99" w:rsidRPr="001A28E9" w:rsidRDefault="00993BC5"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397FE9" w:rsidRPr="001A28E9">
        <w:rPr>
          <w:rFonts w:ascii="Arial" w:hAnsi="Arial" w:cs="Arial"/>
          <w:sz w:val="28"/>
          <w:szCs w:val="28"/>
        </w:rPr>
        <w:t>we are also taking the oppor</w:t>
      </w:r>
      <w:r w:rsidR="001D6BFF" w:rsidRPr="001A28E9">
        <w:rPr>
          <w:rFonts w:ascii="Arial" w:hAnsi="Arial" w:cs="Arial"/>
          <w:sz w:val="28"/>
          <w:szCs w:val="28"/>
        </w:rPr>
        <w:t xml:space="preserve">tunity to expedite </w:t>
      </w:r>
      <w:r w:rsidR="004976E4" w:rsidRPr="001A28E9">
        <w:rPr>
          <w:rFonts w:ascii="Arial" w:hAnsi="Arial" w:cs="Arial"/>
          <w:sz w:val="28"/>
          <w:szCs w:val="28"/>
        </w:rPr>
        <w:t>income tax refunds to individuals. T</w:t>
      </w:r>
      <w:r w:rsidR="006F3100" w:rsidRPr="001A28E9">
        <w:rPr>
          <w:rFonts w:ascii="Arial" w:hAnsi="Arial" w:cs="Arial"/>
          <w:sz w:val="28"/>
          <w:szCs w:val="28"/>
        </w:rPr>
        <w:t xml:space="preserve">o date, </w:t>
      </w:r>
      <w:r w:rsidR="006F3100" w:rsidRPr="001A28E9">
        <w:rPr>
          <w:rFonts w:ascii="Arial" w:hAnsi="Arial" w:cs="Arial"/>
          <w:b/>
          <w:bCs/>
          <w:sz w:val="28"/>
          <w:szCs w:val="28"/>
        </w:rPr>
        <w:t>$116</w:t>
      </w:r>
      <w:r w:rsidR="004976E4" w:rsidRPr="001A28E9">
        <w:rPr>
          <w:rFonts w:ascii="Arial" w:hAnsi="Arial" w:cs="Arial"/>
          <w:b/>
          <w:bCs/>
          <w:sz w:val="28"/>
          <w:szCs w:val="28"/>
        </w:rPr>
        <w:t xml:space="preserve"> million</w:t>
      </w:r>
      <w:r w:rsidR="006F3100" w:rsidRPr="001A28E9">
        <w:rPr>
          <w:rFonts w:ascii="Arial" w:hAnsi="Arial" w:cs="Arial"/>
          <w:sz w:val="28"/>
          <w:szCs w:val="28"/>
        </w:rPr>
        <w:t xml:space="preserve"> in income tax refunds </w:t>
      </w:r>
      <w:r w:rsidR="00806585" w:rsidRPr="001A28E9">
        <w:rPr>
          <w:rFonts w:ascii="Arial" w:hAnsi="Arial" w:cs="Arial"/>
          <w:sz w:val="28"/>
          <w:szCs w:val="28"/>
        </w:rPr>
        <w:t xml:space="preserve">of $20,000 or less </w:t>
      </w:r>
      <w:r w:rsidR="006F3100" w:rsidRPr="001A28E9">
        <w:rPr>
          <w:rFonts w:ascii="Arial" w:hAnsi="Arial" w:cs="Arial"/>
          <w:sz w:val="28"/>
          <w:szCs w:val="28"/>
        </w:rPr>
        <w:t xml:space="preserve">has been paid to </w:t>
      </w:r>
      <w:r w:rsidR="006F3100" w:rsidRPr="001A28E9">
        <w:rPr>
          <w:rFonts w:ascii="Arial" w:hAnsi="Arial" w:cs="Arial"/>
          <w:b/>
          <w:bCs/>
          <w:sz w:val="28"/>
          <w:szCs w:val="28"/>
        </w:rPr>
        <w:t>17,195</w:t>
      </w:r>
      <w:r w:rsidR="006F3100" w:rsidRPr="001A28E9">
        <w:rPr>
          <w:rFonts w:ascii="Arial" w:hAnsi="Arial" w:cs="Arial"/>
          <w:sz w:val="28"/>
          <w:szCs w:val="28"/>
        </w:rPr>
        <w:t xml:space="preserve"> individuals with </w:t>
      </w:r>
      <w:r w:rsidR="006F3100" w:rsidRPr="001A28E9">
        <w:rPr>
          <w:rFonts w:ascii="Arial" w:hAnsi="Arial" w:cs="Arial"/>
          <w:b/>
          <w:bCs/>
          <w:sz w:val="28"/>
          <w:szCs w:val="28"/>
        </w:rPr>
        <w:t>$1</w:t>
      </w:r>
      <w:r w:rsidR="00806585" w:rsidRPr="001A28E9">
        <w:rPr>
          <w:rFonts w:ascii="Arial" w:hAnsi="Arial" w:cs="Arial"/>
          <w:b/>
          <w:bCs/>
          <w:sz w:val="28"/>
          <w:szCs w:val="28"/>
        </w:rPr>
        <w:t>24</w:t>
      </w:r>
      <w:r w:rsidR="004976E4" w:rsidRPr="001A28E9">
        <w:rPr>
          <w:rFonts w:ascii="Arial" w:hAnsi="Arial" w:cs="Arial"/>
          <w:b/>
          <w:bCs/>
          <w:sz w:val="28"/>
          <w:szCs w:val="28"/>
        </w:rPr>
        <w:t xml:space="preserve"> million</w:t>
      </w:r>
      <w:r w:rsidR="006F3100" w:rsidRPr="001A28E9">
        <w:rPr>
          <w:rFonts w:ascii="Arial" w:hAnsi="Arial" w:cs="Arial"/>
          <w:sz w:val="28"/>
          <w:szCs w:val="28"/>
        </w:rPr>
        <w:t xml:space="preserve"> </w:t>
      </w:r>
      <w:r w:rsidR="00806585" w:rsidRPr="001A28E9">
        <w:rPr>
          <w:rFonts w:ascii="Arial" w:hAnsi="Arial" w:cs="Arial"/>
          <w:sz w:val="28"/>
          <w:szCs w:val="28"/>
        </w:rPr>
        <w:t xml:space="preserve">approved for payment to </w:t>
      </w:r>
      <w:r w:rsidR="006F3100" w:rsidRPr="001A28E9">
        <w:rPr>
          <w:rFonts w:ascii="Arial" w:hAnsi="Arial" w:cs="Arial"/>
          <w:sz w:val="28"/>
          <w:szCs w:val="28"/>
        </w:rPr>
        <w:t xml:space="preserve">another </w:t>
      </w:r>
      <w:r w:rsidR="006F3100" w:rsidRPr="001A28E9">
        <w:rPr>
          <w:rFonts w:ascii="Arial" w:hAnsi="Arial" w:cs="Arial"/>
          <w:b/>
          <w:bCs/>
          <w:sz w:val="28"/>
          <w:szCs w:val="28"/>
        </w:rPr>
        <w:t>7,900</w:t>
      </w:r>
      <w:r w:rsidR="006F3100" w:rsidRPr="001A28E9">
        <w:rPr>
          <w:rFonts w:ascii="Arial" w:hAnsi="Arial" w:cs="Arial"/>
          <w:sz w:val="28"/>
          <w:szCs w:val="28"/>
        </w:rPr>
        <w:t xml:space="preserve"> individuals </w:t>
      </w:r>
      <w:r w:rsidR="00806585" w:rsidRPr="001A28E9">
        <w:rPr>
          <w:rFonts w:ascii="Arial" w:hAnsi="Arial" w:cs="Arial"/>
          <w:sz w:val="28"/>
          <w:szCs w:val="28"/>
        </w:rPr>
        <w:t xml:space="preserve">within the next two weeks, thus clearing off ALL outstanding individual income tax refunds, at a cost of </w:t>
      </w:r>
      <w:r w:rsidR="00806585" w:rsidRPr="001A28E9">
        <w:rPr>
          <w:rFonts w:ascii="Arial" w:hAnsi="Arial" w:cs="Arial"/>
          <w:b/>
          <w:bCs/>
          <w:sz w:val="28"/>
          <w:szCs w:val="28"/>
        </w:rPr>
        <w:t>$240</w:t>
      </w:r>
      <w:r w:rsidR="00806585" w:rsidRPr="001A28E9">
        <w:rPr>
          <w:rFonts w:ascii="Arial" w:hAnsi="Arial" w:cs="Arial"/>
          <w:sz w:val="28"/>
          <w:szCs w:val="28"/>
        </w:rPr>
        <w:t xml:space="preserve"> million</w:t>
      </w:r>
      <w:r w:rsidR="006F3100" w:rsidRPr="001A28E9">
        <w:rPr>
          <w:rFonts w:ascii="Arial" w:hAnsi="Arial" w:cs="Arial"/>
          <w:sz w:val="28"/>
          <w:szCs w:val="28"/>
        </w:rPr>
        <w:t>.</w:t>
      </w:r>
      <w:r w:rsidR="00806585" w:rsidRPr="001A28E9">
        <w:rPr>
          <w:rFonts w:ascii="Arial" w:hAnsi="Arial" w:cs="Arial"/>
          <w:sz w:val="28"/>
          <w:szCs w:val="28"/>
        </w:rPr>
        <w:t xml:space="preserve"> Between VAT refunds and income tax refunds therefore, we </w:t>
      </w:r>
      <w:r w:rsidR="00806585" w:rsidRPr="001A28E9">
        <w:rPr>
          <w:rFonts w:ascii="Arial" w:hAnsi="Arial" w:cs="Arial"/>
          <w:sz w:val="28"/>
          <w:szCs w:val="28"/>
        </w:rPr>
        <w:lastRenderedPageBreak/>
        <w:t xml:space="preserve">will have paid out </w:t>
      </w:r>
      <w:r w:rsidR="00806585" w:rsidRPr="001A28E9">
        <w:rPr>
          <w:rFonts w:ascii="Arial" w:hAnsi="Arial" w:cs="Arial"/>
          <w:b/>
          <w:bCs/>
          <w:sz w:val="28"/>
          <w:szCs w:val="28"/>
        </w:rPr>
        <w:t>$700 million</w:t>
      </w:r>
      <w:r w:rsidR="00806585" w:rsidRPr="001A28E9">
        <w:rPr>
          <w:rFonts w:ascii="Arial" w:hAnsi="Arial" w:cs="Arial"/>
          <w:sz w:val="28"/>
          <w:szCs w:val="28"/>
        </w:rPr>
        <w:t xml:space="preserve"> in </w:t>
      </w:r>
      <w:r w:rsidR="00641D6D" w:rsidRPr="001A28E9">
        <w:rPr>
          <w:rFonts w:ascii="Arial" w:hAnsi="Arial" w:cs="Arial"/>
          <w:sz w:val="28"/>
          <w:szCs w:val="28"/>
        </w:rPr>
        <w:t>CASH in</w:t>
      </w:r>
      <w:r w:rsidR="001C3EDE" w:rsidRPr="001A28E9">
        <w:rPr>
          <w:rFonts w:ascii="Arial" w:hAnsi="Arial" w:cs="Arial"/>
          <w:sz w:val="28"/>
          <w:szCs w:val="28"/>
        </w:rPr>
        <w:t xml:space="preserve"> a </w:t>
      </w:r>
      <w:r w:rsidR="00D36352" w:rsidRPr="001A28E9">
        <w:rPr>
          <w:rFonts w:ascii="Arial" w:hAnsi="Arial" w:cs="Arial"/>
          <w:sz w:val="28"/>
          <w:szCs w:val="28"/>
        </w:rPr>
        <w:t>two-month</w:t>
      </w:r>
      <w:r w:rsidR="001C3EDE" w:rsidRPr="001A28E9">
        <w:rPr>
          <w:rFonts w:ascii="Arial" w:hAnsi="Arial" w:cs="Arial"/>
          <w:sz w:val="28"/>
          <w:szCs w:val="28"/>
        </w:rPr>
        <w:t xml:space="preserve"> period</w:t>
      </w:r>
      <w:r w:rsidR="00806585" w:rsidRPr="001A28E9">
        <w:rPr>
          <w:rFonts w:ascii="Arial" w:hAnsi="Arial" w:cs="Arial"/>
          <w:sz w:val="28"/>
          <w:szCs w:val="28"/>
        </w:rPr>
        <w:t xml:space="preserve">, all designed to inject </w:t>
      </w:r>
      <w:r w:rsidR="00641D6D" w:rsidRPr="001A28E9">
        <w:rPr>
          <w:rFonts w:ascii="Arial" w:hAnsi="Arial" w:cs="Arial"/>
          <w:sz w:val="28"/>
          <w:szCs w:val="28"/>
        </w:rPr>
        <w:t xml:space="preserve">money </w:t>
      </w:r>
      <w:r w:rsidR="00806585" w:rsidRPr="001A28E9">
        <w:rPr>
          <w:rFonts w:ascii="Arial" w:hAnsi="Arial" w:cs="Arial"/>
          <w:sz w:val="28"/>
          <w:szCs w:val="28"/>
        </w:rPr>
        <w:t>into the economy, to keep people in jobs during this difficult period.</w:t>
      </w:r>
      <w:r w:rsidR="00750E4E">
        <w:rPr>
          <w:rFonts w:ascii="Arial" w:hAnsi="Arial" w:cs="Arial"/>
          <w:sz w:val="28"/>
          <w:szCs w:val="28"/>
        </w:rPr>
        <w:t xml:space="preserve"> Accelerated payment of Corporation Tax refunds is also being seriously considered </w:t>
      </w:r>
    </w:p>
    <w:p w14:paraId="7BE1275B" w14:textId="77777777" w:rsidR="00720C7D" w:rsidRPr="001A28E9" w:rsidRDefault="00720C7D" w:rsidP="00784FD4">
      <w:pPr>
        <w:spacing w:line="360" w:lineRule="auto"/>
        <w:jc w:val="both"/>
        <w:rPr>
          <w:rFonts w:ascii="Arial" w:hAnsi="Arial" w:cs="Arial"/>
          <w:sz w:val="28"/>
          <w:szCs w:val="28"/>
        </w:rPr>
      </w:pPr>
    </w:p>
    <w:p w14:paraId="60415D58" w14:textId="01232499" w:rsidR="00806585" w:rsidRPr="001A28E9" w:rsidRDefault="00806585" w:rsidP="00784FD4">
      <w:pPr>
        <w:spacing w:line="360" w:lineRule="auto"/>
        <w:jc w:val="both"/>
        <w:rPr>
          <w:rFonts w:ascii="Arial" w:hAnsi="Arial" w:cs="Arial"/>
          <w:sz w:val="28"/>
          <w:szCs w:val="28"/>
        </w:rPr>
      </w:pPr>
      <w:r w:rsidRPr="001A28E9">
        <w:rPr>
          <w:rFonts w:ascii="Arial" w:hAnsi="Arial" w:cs="Arial"/>
          <w:sz w:val="28"/>
          <w:szCs w:val="28"/>
        </w:rPr>
        <w:t xml:space="preserve">Additionally, today </w:t>
      </w:r>
      <w:r w:rsidR="00EC1A13" w:rsidRPr="001A28E9">
        <w:rPr>
          <w:rFonts w:ascii="Arial" w:hAnsi="Arial" w:cs="Arial"/>
          <w:sz w:val="28"/>
          <w:szCs w:val="28"/>
        </w:rPr>
        <w:t xml:space="preserve">Madam Speaker, </w:t>
      </w:r>
      <w:r w:rsidRPr="001A28E9">
        <w:rPr>
          <w:rFonts w:ascii="Arial" w:hAnsi="Arial" w:cs="Arial"/>
          <w:sz w:val="28"/>
          <w:szCs w:val="28"/>
        </w:rPr>
        <w:t xml:space="preserve">I had the privilege to sign an agreement with the bodies representing the Credit Union Sector, to provide them with </w:t>
      </w:r>
      <w:r w:rsidRPr="001A28E9">
        <w:rPr>
          <w:rFonts w:ascii="Arial" w:hAnsi="Arial" w:cs="Arial"/>
          <w:b/>
          <w:bCs/>
          <w:sz w:val="28"/>
          <w:szCs w:val="28"/>
        </w:rPr>
        <w:t>$100 million</w:t>
      </w:r>
      <w:r w:rsidRPr="001A28E9">
        <w:rPr>
          <w:rFonts w:ascii="Arial" w:hAnsi="Arial" w:cs="Arial"/>
          <w:sz w:val="28"/>
          <w:szCs w:val="28"/>
        </w:rPr>
        <w:t xml:space="preserve"> in funds for soft loans to their members. With these funds, credit unions will now be able to provide affordable loans of up to </w:t>
      </w:r>
      <w:r w:rsidRPr="001A28E9">
        <w:rPr>
          <w:rFonts w:ascii="Arial" w:hAnsi="Arial" w:cs="Arial"/>
          <w:b/>
          <w:bCs/>
          <w:sz w:val="28"/>
          <w:szCs w:val="28"/>
        </w:rPr>
        <w:t>$5,000</w:t>
      </w:r>
      <w:r w:rsidRPr="001A28E9">
        <w:rPr>
          <w:rFonts w:ascii="Arial" w:hAnsi="Arial" w:cs="Arial"/>
          <w:sz w:val="28"/>
          <w:szCs w:val="28"/>
        </w:rPr>
        <w:t xml:space="preserve"> per month for three months, or </w:t>
      </w:r>
      <w:r w:rsidRPr="001A28E9">
        <w:rPr>
          <w:rFonts w:ascii="Arial" w:hAnsi="Arial" w:cs="Arial"/>
          <w:b/>
          <w:bCs/>
          <w:sz w:val="28"/>
          <w:szCs w:val="28"/>
        </w:rPr>
        <w:t>$15,000</w:t>
      </w:r>
      <w:r w:rsidRPr="001A28E9">
        <w:rPr>
          <w:rFonts w:ascii="Arial" w:hAnsi="Arial" w:cs="Arial"/>
          <w:sz w:val="28"/>
          <w:szCs w:val="28"/>
        </w:rPr>
        <w:t xml:space="preserve"> in total, to their members, to carry them through this period. These loans will be priced at half the usual interest rate and </w:t>
      </w:r>
      <w:r w:rsidR="00FD28CD" w:rsidRPr="001A28E9">
        <w:rPr>
          <w:rFonts w:ascii="Arial" w:hAnsi="Arial" w:cs="Arial"/>
          <w:sz w:val="28"/>
          <w:szCs w:val="28"/>
        </w:rPr>
        <w:t>will have very favorable repayment terms.</w:t>
      </w:r>
    </w:p>
    <w:p w14:paraId="3C3FBE0D" w14:textId="5A13C75D" w:rsidR="00FD28CD" w:rsidRPr="001A28E9" w:rsidRDefault="00FD28CD" w:rsidP="00784FD4">
      <w:pPr>
        <w:spacing w:line="360" w:lineRule="auto"/>
        <w:jc w:val="both"/>
        <w:rPr>
          <w:rFonts w:ascii="Arial" w:hAnsi="Arial" w:cs="Arial"/>
          <w:sz w:val="28"/>
          <w:szCs w:val="28"/>
        </w:rPr>
      </w:pPr>
      <w:r w:rsidRPr="001A28E9">
        <w:rPr>
          <w:rFonts w:ascii="Arial" w:hAnsi="Arial" w:cs="Arial"/>
          <w:sz w:val="28"/>
          <w:szCs w:val="28"/>
        </w:rPr>
        <w:t xml:space="preserve">We are also in the final stages of preparing a Government guaranteed soft loan </w:t>
      </w:r>
      <w:proofErr w:type="spellStart"/>
      <w:r w:rsidRPr="001A28E9">
        <w:rPr>
          <w:rFonts w:ascii="Arial" w:hAnsi="Arial" w:cs="Arial"/>
          <w:sz w:val="28"/>
          <w:szCs w:val="28"/>
        </w:rPr>
        <w:t>programme</w:t>
      </w:r>
      <w:proofErr w:type="spellEnd"/>
      <w:r w:rsidRPr="001A28E9">
        <w:rPr>
          <w:rFonts w:ascii="Arial" w:hAnsi="Arial" w:cs="Arial"/>
          <w:sz w:val="28"/>
          <w:szCs w:val="28"/>
        </w:rPr>
        <w:t xml:space="preserve"> for small and medium sized enterprises, to be administered through the commercial banks. </w:t>
      </w:r>
    </w:p>
    <w:p w14:paraId="43D428A1" w14:textId="2DEDD910" w:rsidR="00FD28CD" w:rsidRPr="001A28E9" w:rsidRDefault="00FD28CD" w:rsidP="00784FD4">
      <w:pPr>
        <w:spacing w:line="360" w:lineRule="auto"/>
        <w:jc w:val="both"/>
        <w:rPr>
          <w:rFonts w:ascii="Arial" w:hAnsi="Arial" w:cs="Arial"/>
          <w:sz w:val="28"/>
          <w:szCs w:val="28"/>
        </w:rPr>
      </w:pPr>
      <w:r w:rsidRPr="001A28E9">
        <w:rPr>
          <w:rFonts w:ascii="Arial" w:hAnsi="Arial" w:cs="Arial"/>
          <w:sz w:val="28"/>
          <w:szCs w:val="28"/>
        </w:rPr>
        <w:t xml:space="preserve">With respect to the availability of foreign exchange for the importation of food, pharmaceuticals, sanitary products, PPE and other essential supplies during the period of Covid-19, Cabinet last week approved the establishment of a special foreign exchange window through the EXIMBANK, providing </w:t>
      </w:r>
      <w:r w:rsidRPr="001A28E9">
        <w:rPr>
          <w:rFonts w:ascii="Arial" w:hAnsi="Arial" w:cs="Arial"/>
          <w:b/>
          <w:bCs/>
          <w:sz w:val="28"/>
          <w:szCs w:val="28"/>
        </w:rPr>
        <w:t>US$25 million a month</w:t>
      </w:r>
      <w:r w:rsidRPr="001A28E9">
        <w:rPr>
          <w:rFonts w:ascii="Arial" w:hAnsi="Arial" w:cs="Arial"/>
          <w:sz w:val="28"/>
          <w:szCs w:val="28"/>
        </w:rPr>
        <w:t xml:space="preserve"> for 3 months to established importers with a track record of bringing in these items. This special forex window is to ensure that there are no shortages of these essential items. </w:t>
      </w:r>
    </w:p>
    <w:p w14:paraId="2D9E1157" w14:textId="5F574729" w:rsidR="00FD28CD" w:rsidRPr="001A28E9" w:rsidRDefault="00FD28CD" w:rsidP="00784FD4">
      <w:pPr>
        <w:spacing w:line="360" w:lineRule="auto"/>
        <w:jc w:val="both"/>
        <w:rPr>
          <w:rFonts w:ascii="Arial" w:hAnsi="Arial" w:cs="Arial"/>
          <w:sz w:val="28"/>
          <w:szCs w:val="28"/>
        </w:rPr>
      </w:pPr>
      <w:r w:rsidRPr="001A28E9">
        <w:rPr>
          <w:rFonts w:ascii="Arial" w:hAnsi="Arial" w:cs="Arial"/>
          <w:sz w:val="28"/>
          <w:szCs w:val="28"/>
        </w:rPr>
        <w:t xml:space="preserve">And we have not left out Tobago. We are sending </w:t>
      </w:r>
      <w:r w:rsidRPr="001A28E9">
        <w:rPr>
          <w:rFonts w:ascii="Arial" w:hAnsi="Arial" w:cs="Arial"/>
          <w:b/>
          <w:bCs/>
          <w:sz w:val="28"/>
          <w:szCs w:val="28"/>
        </w:rPr>
        <w:t>$50 million</w:t>
      </w:r>
      <w:r w:rsidRPr="001A28E9">
        <w:rPr>
          <w:rFonts w:ascii="Arial" w:hAnsi="Arial" w:cs="Arial"/>
          <w:sz w:val="28"/>
          <w:szCs w:val="28"/>
        </w:rPr>
        <w:t xml:space="preserve"> to the THA for the TRHA </w:t>
      </w:r>
      <w:r w:rsidR="002C5ABC" w:rsidRPr="001A28E9">
        <w:rPr>
          <w:rFonts w:ascii="Arial" w:hAnsi="Arial" w:cs="Arial"/>
          <w:sz w:val="28"/>
          <w:szCs w:val="28"/>
        </w:rPr>
        <w:t xml:space="preserve">and other </w:t>
      </w:r>
      <w:r w:rsidRPr="001A28E9">
        <w:rPr>
          <w:rFonts w:ascii="Arial" w:hAnsi="Arial" w:cs="Arial"/>
          <w:sz w:val="28"/>
          <w:szCs w:val="28"/>
        </w:rPr>
        <w:t xml:space="preserve">Covid-19 related expenses and a further </w:t>
      </w:r>
      <w:r w:rsidRPr="001A28E9">
        <w:rPr>
          <w:rFonts w:ascii="Arial" w:hAnsi="Arial" w:cs="Arial"/>
          <w:b/>
          <w:bCs/>
          <w:sz w:val="28"/>
          <w:szCs w:val="28"/>
        </w:rPr>
        <w:t>$5 million</w:t>
      </w:r>
      <w:r w:rsidRPr="001A28E9">
        <w:rPr>
          <w:rFonts w:ascii="Arial" w:hAnsi="Arial" w:cs="Arial"/>
          <w:sz w:val="28"/>
          <w:szCs w:val="28"/>
        </w:rPr>
        <w:t xml:space="preserve"> for their enterprise development </w:t>
      </w:r>
      <w:proofErr w:type="spellStart"/>
      <w:r w:rsidRPr="001A28E9">
        <w:rPr>
          <w:rFonts w:ascii="Arial" w:hAnsi="Arial" w:cs="Arial"/>
          <w:sz w:val="28"/>
          <w:szCs w:val="28"/>
        </w:rPr>
        <w:t>programme</w:t>
      </w:r>
      <w:proofErr w:type="spellEnd"/>
      <w:r w:rsidRPr="001A28E9">
        <w:rPr>
          <w:rFonts w:ascii="Arial" w:hAnsi="Arial" w:cs="Arial"/>
          <w:sz w:val="28"/>
          <w:szCs w:val="28"/>
        </w:rPr>
        <w:t xml:space="preserve"> to help small businesses. We are </w:t>
      </w:r>
      <w:r w:rsidRPr="001A28E9">
        <w:rPr>
          <w:rFonts w:ascii="Arial" w:hAnsi="Arial" w:cs="Arial"/>
          <w:sz w:val="28"/>
          <w:szCs w:val="28"/>
        </w:rPr>
        <w:lastRenderedPageBreak/>
        <w:t xml:space="preserve">also making available </w:t>
      </w:r>
      <w:r w:rsidR="002C5ABC" w:rsidRPr="001A28E9">
        <w:rPr>
          <w:rFonts w:ascii="Arial" w:hAnsi="Arial" w:cs="Arial"/>
          <w:sz w:val="28"/>
          <w:szCs w:val="28"/>
        </w:rPr>
        <w:t xml:space="preserve">a Special Fund of </w:t>
      </w:r>
      <w:r w:rsidR="002C5ABC" w:rsidRPr="001A28E9">
        <w:rPr>
          <w:rFonts w:ascii="Arial" w:hAnsi="Arial" w:cs="Arial"/>
          <w:b/>
          <w:bCs/>
          <w:sz w:val="28"/>
          <w:szCs w:val="28"/>
        </w:rPr>
        <w:t>$50 million</w:t>
      </w:r>
      <w:r w:rsidR="002C5ABC" w:rsidRPr="001A28E9">
        <w:rPr>
          <w:rFonts w:ascii="Arial" w:hAnsi="Arial" w:cs="Arial"/>
          <w:sz w:val="28"/>
          <w:szCs w:val="28"/>
        </w:rPr>
        <w:t xml:space="preserve"> to provide grants to Tobago hoteliers for hotel upgrade and refurbishment, so that when hotels are permitted to reopen for business, their hotel plant will be ready to receive visitors.  </w:t>
      </w:r>
    </w:p>
    <w:p w14:paraId="3251D247" w14:textId="4050DB1B" w:rsidR="00452C9C" w:rsidRPr="001A28E9" w:rsidRDefault="00452C9C" w:rsidP="00784FD4">
      <w:pPr>
        <w:spacing w:line="360" w:lineRule="auto"/>
        <w:jc w:val="both"/>
        <w:rPr>
          <w:rFonts w:ascii="Arial" w:hAnsi="Arial" w:cs="Arial"/>
          <w:sz w:val="28"/>
          <w:szCs w:val="28"/>
        </w:rPr>
      </w:pPr>
      <w:r w:rsidRPr="001A28E9">
        <w:rPr>
          <w:rFonts w:ascii="Arial" w:hAnsi="Arial" w:cs="Arial"/>
          <w:sz w:val="28"/>
          <w:szCs w:val="28"/>
        </w:rPr>
        <w:t xml:space="preserve">We have also today initiated </w:t>
      </w:r>
      <w:r w:rsidR="00B463FA">
        <w:rPr>
          <w:rFonts w:ascii="Arial" w:hAnsi="Arial" w:cs="Arial"/>
          <w:sz w:val="28"/>
          <w:szCs w:val="28"/>
        </w:rPr>
        <w:t>the [process for</w:t>
      </w:r>
      <w:bookmarkStart w:id="0" w:name="_GoBack"/>
      <w:bookmarkEnd w:id="0"/>
      <w:r w:rsidR="00B463FA">
        <w:rPr>
          <w:rFonts w:ascii="Arial" w:hAnsi="Arial" w:cs="Arial"/>
          <w:sz w:val="28"/>
          <w:szCs w:val="28"/>
        </w:rPr>
        <w:t xml:space="preserve"> </w:t>
      </w:r>
      <w:r w:rsidRPr="001A28E9">
        <w:rPr>
          <w:rFonts w:ascii="Arial" w:hAnsi="Arial" w:cs="Arial"/>
          <w:sz w:val="28"/>
          <w:szCs w:val="28"/>
        </w:rPr>
        <w:t xml:space="preserve">a </w:t>
      </w:r>
      <w:r w:rsidR="00C54BF8" w:rsidRPr="001A28E9">
        <w:rPr>
          <w:rFonts w:ascii="Arial" w:hAnsi="Arial" w:cs="Arial"/>
          <w:sz w:val="28"/>
          <w:szCs w:val="28"/>
        </w:rPr>
        <w:t xml:space="preserve">wire </w:t>
      </w:r>
      <w:r w:rsidRPr="001A28E9">
        <w:rPr>
          <w:rFonts w:ascii="Arial" w:hAnsi="Arial" w:cs="Arial"/>
          <w:sz w:val="28"/>
          <w:szCs w:val="28"/>
        </w:rPr>
        <w:t xml:space="preserve">transfer of funds in the amount of TT$2,000, or US$300, to our Trinidad and Tobago students at the UWI campuses at Mona, Jamaica and </w:t>
      </w:r>
      <w:proofErr w:type="spellStart"/>
      <w:r w:rsidRPr="001A28E9">
        <w:rPr>
          <w:rFonts w:ascii="Arial" w:hAnsi="Arial" w:cs="Arial"/>
          <w:sz w:val="28"/>
          <w:szCs w:val="28"/>
        </w:rPr>
        <w:t>Cavehill</w:t>
      </w:r>
      <w:proofErr w:type="spellEnd"/>
      <w:r w:rsidRPr="001A28E9">
        <w:rPr>
          <w:rFonts w:ascii="Arial" w:hAnsi="Arial" w:cs="Arial"/>
          <w:sz w:val="28"/>
          <w:szCs w:val="28"/>
        </w:rPr>
        <w:t xml:space="preserve">, Barbados, who are not on national scholarships (national scholars at the two campuses have already received their personal maintenance allowances through our Unit Trust facility up to May, and in several cases up to June) to assist them with the purchase of </w:t>
      </w:r>
      <w:r w:rsidRPr="001A28E9">
        <w:rPr>
          <w:rFonts w:ascii="Arial" w:hAnsi="Arial" w:cs="Arial"/>
          <w:b/>
          <w:bCs/>
          <w:sz w:val="28"/>
          <w:szCs w:val="28"/>
        </w:rPr>
        <w:t>food</w:t>
      </w:r>
      <w:r w:rsidRPr="001A28E9">
        <w:rPr>
          <w:rFonts w:ascii="Arial" w:hAnsi="Arial" w:cs="Arial"/>
          <w:sz w:val="28"/>
          <w:szCs w:val="28"/>
        </w:rPr>
        <w:t xml:space="preserve"> in April and May, in the first instance. These funds are being sent to the University Bursars at the two campuses for distribution to our students. Other students at regional universities, such as our students in Cuba, will also be assisted in due course.</w:t>
      </w:r>
    </w:p>
    <w:p w14:paraId="3878665C" w14:textId="1B1C762A" w:rsidR="002A752E" w:rsidRPr="001A28E9" w:rsidRDefault="00FD28CD" w:rsidP="00784FD4">
      <w:pPr>
        <w:spacing w:line="360" w:lineRule="auto"/>
        <w:jc w:val="both"/>
        <w:rPr>
          <w:rFonts w:ascii="Arial" w:hAnsi="Arial" w:cs="Arial"/>
          <w:sz w:val="28"/>
          <w:szCs w:val="28"/>
        </w:rPr>
      </w:pPr>
      <w:r w:rsidRPr="001A28E9">
        <w:rPr>
          <w:rFonts w:ascii="Arial" w:hAnsi="Arial" w:cs="Arial"/>
          <w:sz w:val="28"/>
          <w:szCs w:val="28"/>
        </w:rPr>
        <w:t>T</w:t>
      </w:r>
      <w:r w:rsidR="00EC1A13" w:rsidRPr="001A28E9">
        <w:rPr>
          <w:rFonts w:ascii="Arial" w:hAnsi="Arial" w:cs="Arial"/>
          <w:sz w:val="28"/>
          <w:szCs w:val="28"/>
        </w:rPr>
        <w:t xml:space="preserve">he measures we have taken to contain the virus </w:t>
      </w:r>
      <w:r w:rsidRPr="001A28E9">
        <w:rPr>
          <w:rFonts w:ascii="Arial" w:hAnsi="Arial" w:cs="Arial"/>
          <w:sz w:val="28"/>
          <w:szCs w:val="28"/>
        </w:rPr>
        <w:t xml:space="preserve">thus </w:t>
      </w:r>
      <w:r w:rsidR="00EC1A13" w:rsidRPr="001A28E9">
        <w:rPr>
          <w:rFonts w:ascii="Arial" w:hAnsi="Arial" w:cs="Arial"/>
          <w:sz w:val="28"/>
          <w:szCs w:val="28"/>
        </w:rPr>
        <w:t xml:space="preserve">represent an essential investment in our individual and collective health. The fiscal support is providing relief to those who have lost their jobs and to low- and middle-income households. This expanded fiscal relief </w:t>
      </w:r>
      <w:proofErr w:type="spellStart"/>
      <w:r w:rsidR="00EC1A13" w:rsidRPr="001A28E9">
        <w:rPr>
          <w:rFonts w:ascii="Arial" w:hAnsi="Arial" w:cs="Arial"/>
          <w:sz w:val="28"/>
          <w:szCs w:val="28"/>
        </w:rPr>
        <w:t>programme</w:t>
      </w:r>
      <w:proofErr w:type="spellEnd"/>
      <w:r w:rsidR="00EC1A13" w:rsidRPr="001A28E9">
        <w:rPr>
          <w:rFonts w:ascii="Arial" w:hAnsi="Arial" w:cs="Arial"/>
          <w:sz w:val="28"/>
          <w:szCs w:val="28"/>
        </w:rPr>
        <w:t xml:space="preserve"> is supported by enhanced financial policies. </w:t>
      </w:r>
      <w:r w:rsidR="00C17455" w:rsidRPr="001A28E9">
        <w:rPr>
          <w:rFonts w:ascii="Arial" w:hAnsi="Arial" w:cs="Arial"/>
          <w:sz w:val="28"/>
          <w:szCs w:val="28"/>
        </w:rPr>
        <w:t xml:space="preserve">  </w:t>
      </w:r>
    </w:p>
    <w:p w14:paraId="28C1DC03" w14:textId="77777777" w:rsidR="001A5ABA" w:rsidRPr="001A28E9" w:rsidRDefault="00071A9B" w:rsidP="001A5ABA">
      <w:pPr>
        <w:spacing w:line="360" w:lineRule="auto"/>
        <w:jc w:val="both"/>
        <w:rPr>
          <w:rFonts w:ascii="Arial" w:hAnsi="Arial" w:cs="Arial"/>
          <w:sz w:val="28"/>
          <w:szCs w:val="28"/>
        </w:rPr>
      </w:pPr>
      <w:r w:rsidRPr="001A28E9">
        <w:rPr>
          <w:rFonts w:ascii="Arial" w:hAnsi="Arial" w:cs="Arial"/>
          <w:sz w:val="28"/>
          <w:szCs w:val="28"/>
        </w:rPr>
        <w:t>Madam Speaker, t</w:t>
      </w:r>
      <w:r w:rsidR="00EC1A13" w:rsidRPr="001A28E9">
        <w:rPr>
          <w:rFonts w:ascii="Arial" w:hAnsi="Arial" w:cs="Arial"/>
          <w:sz w:val="28"/>
          <w:szCs w:val="28"/>
        </w:rPr>
        <w:t xml:space="preserve">he Central Bank is acting to </w:t>
      </w:r>
      <w:r w:rsidR="00D614F8" w:rsidRPr="001A28E9">
        <w:rPr>
          <w:rFonts w:ascii="Arial" w:hAnsi="Arial" w:cs="Arial"/>
          <w:sz w:val="28"/>
          <w:szCs w:val="28"/>
        </w:rPr>
        <w:t xml:space="preserve">provide </w:t>
      </w:r>
      <w:r w:rsidR="00EC1A13" w:rsidRPr="001A28E9">
        <w:rPr>
          <w:rFonts w:ascii="Arial" w:hAnsi="Arial" w:cs="Arial"/>
          <w:sz w:val="28"/>
          <w:szCs w:val="28"/>
        </w:rPr>
        <w:t>stability to the financial system and</w:t>
      </w:r>
      <w:r w:rsidR="00D614F8" w:rsidRPr="001A28E9">
        <w:rPr>
          <w:rFonts w:ascii="Arial" w:hAnsi="Arial" w:cs="Arial"/>
          <w:sz w:val="28"/>
          <w:szCs w:val="28"/>
        </w:rPr>
        <w:t xml:space="preserve"> to</w:t>
      </w:r>
      <w:r w:rsidR="00EC1A13" w:rsidRPr="001A28E9">
        <w:rPr>
          <w:rFonts w:ascii="Arial" w:hAnsi="Arial" w:cs="Arial"/>
          <w:sz w:val="28"/>
          <w:szCs w:val="28"/>
        </w:rPr>
        <w:t xml:space="preserve"> support the flow of credit to the economy. The emergency measures adopted by the Central Bank have been reserved for truly rare circumstances such as those we face today. The Central Bank is helping the economy navigate through these difficult circumstances. </w:t>
      </w:r>
    </w:p>
    <w:p w14:paraId="1A8EA248" w14:textId="01EF4EB1" w:rsidR="002C5ABC" w:rsidRPr="001A28E9" w:rsidRDefault="001C3EDE" w:rsidP="002C5ABC">
      <w:pPr>
        <w:pStyle w:val="ListParagraph"/>
        <w:numPr>
          <w:ilvl w:val="0"/>
          <w:numId w:val="16"/>
        </w:numPr>
        <w:spacing w:line="360" w:lineRule="auto"/>
        <w:jc w:val="both"/>
        <w:rPr>
          <w:rFonts w:ascii="Arial" w:hAnsi="Arial" w:cs="Arial"/>
          <w:sz w:val="28"/>
          <w:szCs w:val="28"/>
        </w:rPr>
      </w:pPr>
      <w:r w:rsidRPr="001A28E9">
        <w:rPr>
          <w:rFonts w:ascii="Arial" w:hAnsi="Arial" w:cs="Arial"/>
          <w:sz w:val="28"/>
          <w:szCs w:val="28"/>
        </w:rPr>
        <w:lastRenderedPageBreak/>
        <w:t>r</w:t>
      </w:r>
      <w:r w:rsidR="00EC1A13" w:rsidRPr="001A28E9">
        <w:rPr>
          <w:rFonts w:ascii="Arial" w:hAnsi="Arial" w:cs="Arial"/>
          <w:sz w:val="28"/>
          <w:szCs w:val="28"/>
        </w:rPr>
        <w:t xml:space="preserve">eserve requirements for the commercial banks have been reduced </w:t>
      </w:r>
      <w:r w:rsidRPr="001A28E9">
        <w:rPr>
          <w:rFonts w:ascii="Arial" w:hAnsi="Arial" w:cs="Arial"/>
          <w:sz w:val="28"/>
          <w:szCs w:val="28"/>
        </w:rPr>
        <w:t xml:space="preserve">by the Central Bank </w:t>
      </w:r>
      <w:r w:rsidR="00EC1A13" w:rsidRPr="001A28E9">
        <w:rPr>
          <w:rFonts w:ascii="Arial" w:hAnsi="Arial" w:cs="Arial"/>
          <w:sz w:val="28"/>
          <w:szCs w:val="28"/>
        </w:rPr>
        <w:t xml:space="preserve">from 17.0 percent to 14.0 percent; and the repo rate from 5.0 percent to 3.5 percent. As a result, Commercial banks have reduced their </w:t>
      </w:r>
      <w:r w:rsidR="002C5ABC" w:rsidRPr="001A28E9">
        <w:rPr>
          <w:rFonts w:ascii="Arial" w:hAnsi="Arial" w:cs="Arial"/>
          <w:sz w:val="28"/>
          <w:szCs w:val="28"/>
        </w:rPr>
        <w:t xml:space="preserve">prime </w:t>
      </w:r>
      <w:r w:rsidR="00EC1A13" w:rsidRPr="001A28E9">
        <w:rPr>
          <w:rFonts w:ascii="Arial" w:hAnsi="Arial" w:cs="Arial"/>
          <w:sz w:val="28"/>
          <w:szCs w:val="28"/>
        </w:rPr>
        <w:t xml:space="preserve">lending rates from an average of 9.5 percent to </w:t>
      </w:r>
      <w:r w:rsidR="002C5ABC" w:rsidRPr="001A28E9">
        <w:rPr>
          <w:rFonts w:ascii="Arial" w:hAnsi="Arial" w:cs="Arial"/>
          <w:sz w:val="28"/>
          <w:szCs w:val="28"/>
        </w:rPr>
        <w:t>7</w:t>
      </w:r>
      <w:r w:rsidR="00EC1A13" w:rsidRPr="001A28E9">
        <w:rPr>
          <w:rFonts w:ascii="Arial" w:hAnsi="Arial" w:cs="Arial"/>
          <w:sz w:val="28"/>
          <w:szCs w:val="28"/>
        </w:rPr>
        <w:t>.</w:t>
      </w:r>
      <w:r w:rsidR="002C5ABC" w:rsidRPr="001A28E9">
        <w:rPr>
          <w:rFonts w:ascii="Arial" w:hAnsi="Arial" w:cs="Arial"/>
          <w:sz w:val="28"/>
          <w:szCs w:val="28"/>
        </w:rPr>
        <w:t>5</w:t>
      </w:r>
      <w:r w:rsidR="00EC1A13" w:rsidRPr="001A28E9">
        <w:rPr>
          <w:rFonts w:ascii="Arial" w:hAnsi="Arial" w:cs="Arial"/>
          <w:sz w:val="28"/>
          <w:szCs w:val="28"/>
        </w:rPr>
        <w:t xml:space="preserve"> percent</w:t>
      </w:r>
      <w:r w:rsidR="00B50EB7" w:rsidRPr="001A28E9">
        <w:rPr>
          <w:rFonts w:ascii="Arial" w:hAnsi="Arial" w:cs="Arial"/>
          <w:sz w:val="28"/>
          <w:szCs w:val="28"/>
        </w:rPr>
        <w:t>;</w:t>
      </w:r>
      <w:r w:rsidR="00EC1A13" w:rsidRPr="001A28E9">
        <w:rPr>
          <w:rFonts w:ascii="Arial" w:hAnsi="Arial" w:cs="Arial"/>
          <w:sz w:val="28"/>
          <w:szCs w:val="28"/>
        </w:rPr>
        <w:t xml:space="preserve"> the </w:t>
      </w:r>
      <w:r w:rsidR="001E55B2" w:rsidRPr="001A28E9">
        <w:rPr>
          <w:rFonts w:ascii="Arial" w:hAnsi="Arial" w:cs="Arial"/>
          <w:sz w:val="28"/>
          <w:szCs w:val="28"/>
        </w:rPr>
        <w:t xml:space="preserve">narrowing </w:t>
      </w:r>
      <w:r w:rsidR="00EC1A13" w:rsidRPr="001A28E9">
        <w:rPr>
          <w:rFonts w:ascii="Arial" w:hAnsi="Arial" w:cs="Arial"/>
          <w:sz w:val="28"/>
          <w:szCs w:val="28"/>
        </w:rPr>
        <w:t>spread between lending rates and deposit rates</w:t>
      </w:r>
      <w:r w:rsidR="00996F80" w:rsidRPr="001A28E9">
        <w:rPr>
          <w:rFonts w:ascii="Arial" w:hAnsi="Arial" w:cs="Arial"/>
          <w:sz w:val="28"/>
          <w:szCs w:val="28"/>
        </w:rPr>
        <w:t xml:space="preserve"> will surely </w:t>
      </w:r>
      <w:r w:rsidR="001E55B2" w:rsidRPr="001A28E9">
        <w:rPr>
          <w:rFonts w:ascii="Arial" w:hAnsi="Arial" w:cs="Arial"/>
          <w:sz w:val="28"/>
          <w:szCs w:val="28"/>
        </w:rPr>
        <w:t>bring about improved efficiency within the banking system</w:t>
      </w:r>
      <w:r w:rsidRPr="001A28E9">
        <w:rPr>
          <w:rFonts w:ascii="Arial" w:hAnsi="Arial" w:cs="Arial"/>
          <w:sz w:val="28"/>
          <w:szCs w:val="28"/>
        </w:rPr>
        <w:t xml:space="preserve">. It should be noted that whereas the reduction in the prime lending rate has an automatic beneficial effect on loans that have a variable </w:t>
      </w:r>
      <w:r w:rsidR="004533B3" w:rsidRPr="001A28E9">
        <w:rPr>
          <w:rFonts w:ascii="Arial" w:hAnsi="Arial" w:cs="Arial"/>
          <w:sz w:val="28"/>
          <w:szCs w:val="28"/>
        </w:rPr>
        <w:t>interest rate, the commercial banks have advised that loan agreements with fixed interest rates require one-on-one consultation with the commercial banks, to discuss possible reductions</w:t>
      </w:r>
    </w:p>
    <w:p w14:paraId="7EBD974E" w14:textId="77777777" w:rsidR="001C3EDE" w:rsidRPr="001A28E9" w:rsidRDefault="001C3EDE" w:rsidP="001C3EDE">
      <w:pPr>
        <w:pStyle w:val="ListParagraph"/>
        <w:spacing w:line="360" w:lineRule="auto"/>
        <w:jc w:val="both"/>
        <w:rPr>
          <w:rFonts w:ascii="Arial" w:hAnsi="Arial" w:cs="Arial"/>
          <w:sz w:val="28"/>
          <w:szCs w:val="28"/>
        </w:rPr>
      </w:pPr>
    </w:p>
    <w:p w14:paraId="04D01EF9" w14:textId="239FCB9C" w:rsidR="00EC1A13" w:rsidRPr="001A28E9" w:rsidRDefault="00EC1A13" w:rsidP="00784FD4">
      <w:pPr>
        <w:pStyle w:val="ListParagraph"/>
        <w:numPr>
          <w:ilvl w:val="0"/>
          <w:numId w:val="4"/>
        </w:numPr>
        <w:spacing w:line="360" w:lineRule="auto"/>
        <w:jc w:val="both"/>
        <w:rPr>
          <w:rFonts w:ascii="Arial" w:hAnsi="Arial" w:cs="Arial"/>
          <w:sz w:val="28"/>
          <w:szCs w:val="28"/>
        </w:rPr>
      </w:pPr>
      <w:r w:rsidRPr="001A28E9">
        <w:rPr>
          <w:rFonts w:ascii="Arial" w:hAnsi="Arial" w:cs="Arial"/>
          <w:sz w:val="28"/>
          <w:szCs w:val="28"/>
        </w:rPr>
        <w:t>additional liquidity</w:t>
      </w:r>
      <w:r w:rsidRPr="001A28E9">
        <w:rPr>
          <w:rFonts w:ascii="Arial" w:hAnsi="Arial" w:cs="Arial"/>
          <w:i/>
          <w:iCs/>
          <w:sz w:val="28"/>
          <w:szCs w:val="28"/>
        </w:rPr>
        <w:t xml:space="preserve"> </w:t>
      </w:r>
      <w:r w:rsidRPr="001A28E9">
        <w:rPr>
          <w:rFonts w:ascii="Arial" w:hAnsi="Arial" w:cs="Arial"/>
          <w:sz w:val="28"/>
          <w:szCs w:val="28"/>
        </w:rPr>
        <w:t>through a</w:t>
      </w:r>
      <w:r w:rsidR="001C3EDE" w:rsidRPr="001A28E9">
        <w:rPr>
          <w:rFonts w:ascii="Arial" w:hAnsi="Arial" w:cs="Arial"/>
          <w:sz w:val="28"/>
          <w:szCs w:val="28"/>
        </w:rPr>
        <w:t xml:space="preserve"> freeing up</w:t>
      </w:r>
      <w:r w:rsidRPr="001A28E9">
        <w:rPr>
          <w:rFonts w:ascii="Arial" w:hAnsi="Arial" w:cs="Arial"/>
          <w:sz w:val="28"/>
          <w:szCs w:val="28"/>
        </w:rPr>
        <w:t xml:space="preserve"> of $2.6 billion </w:t>
      </w:r>
      <w:r w:rsidR="002C5ABC" w:rsidRPr="001A28E9">
        <w:rPr>
          <w:rFonts w:ascii="Arial" w:hAnsi="Arial" w:cs="Arial"/>
          <w:sz w:val="28"/>
          <w:szCs w:val="28"/>
        </w:rPr>
        <w:t xml:space="preserve">previously held in reserve </w:t>
      </w:r>
      <w:r w:rsidRPr="001A28E9">
        <w:rPr>
          <w:rFonts w:ascii="Arial" w:hAnsi="Arial" w:cs="Arial"/>
          <w:sz w:val="28"/>
          <w:szCs w:val="28"/>
        </w:rPr>
        <w:t>is facilitating the reduction in lending rates.</w:t>
      </w:r>
      <w:r w:rsidR="002B0E04" w:rsidRPr="001A28E9">
        <w:rPr>
          <w:rFonts w:ascii="Arial" w:hAnsi="Arial" w:cs="Arial"/>
          <w:sz w:val="28"/>
          <w:szCs w:val="28"/>
        </w:rPr>
        <w:t xml:space="preserve"> Liquidity in the banking system is now in the vicinity of $6 billion</w:t>
      </w:r>
      <w:r w:rsidR="004533B3" w:rsidRPr="001A28E9">
        <w:rPr>
          <w:rFonts w:ascii="Arial" w:hAnsi="Arial" w:cs="Arial"/>
          <w:sz w:val="28"/>
          <w:szCs w:val="28"/>
        </w:rPr>
        <w:t>;</w:t>
      </w:r>
    </w:p>
    <w:p w14:paraId="35F61598" w14:textId="77777777" w:rsidR="002B0E04" w:rsidRPr="001A28E9" w:rsidRDefault="002B0E04" w:rsidP="002B0E04">
      <w:pPr>
        <w:pStyle w:val="ListParagraph"/>
        <w:spacing w:line="360" w:lineRule="auto"/>
        <w:jc w:val="both"/>
        <w:rPr>
          <w:rFonts w:ascii="Arial" w:hAnsi="Arial" w:cs="Arial"/>
          <w:sz w:val="28"/>
          <w:szCs w:val="28"/>
        </w:rPr>
      </w:pPr>
    </w:p>
    <w:p w14:paraId="62FDAF4A" w14:textId="279BEB54" w:rsidR="00581F97" w:rsidRPr="001A28E9" w:rsidRDefault="00AF0BA8" w:rsidP="00784FD4">
      <w:pPr>
        <w:pStyle w:val="ListParagraph"/>
        <w:numPr>
          <w:ilvl w:val="0"/>
          <w:numId w:val="6"/>
        </w:numPr>
        <w:spacing w:line="360" w:lineRule="auto"/>
        <w:jc w:val="both"/>
        <w:rPr>
          <w:rFonts w:ascii="Arial" w:hAnsi="Arial" w:cs="Arial"/>
          <w:sz w:val="28"/>
          <w:szCs w:val="28"/>
        </w:rPr>
      </w:pPr>
      <w:r w:rsidRPr="001A28E9">
        <w:rPr>
          <w:rFonts w:ascii="Arial" w:hAnsi="Arial" w:cs="Arial"/>
          <w:sz w:val="28"/>
          <w:szCs w:val="28"/>
        </w:rPr>
        <w:t xml:space="preserve">the </w:t>
      </w:r>
      <w:r w:rsidR="004533B3" w:rsidRPr="001A28E9">
        <w:rPr>
          <w:rFonts w:ascii="Arial" w:hAnsi="Arial" w:cs="Arial"/>
          <w:sz w:val="28"/>
          <w:szCs w:val="28"/>
        </w:rPr>
        <w:t xml:space="preserve">banks </w:t>
      </w:r>
      <w:r w:rsidR="00EC1A13" w:rsidRPr="001A28E9">
        <w:rPr>
          <w:rFonts w:ascii="Arial" w:hAnsi="Arial" w:cs="Arial"/>
          <w:sz w:val="28"/>
          <w:szCs w:val="28"/>
        </w:rPr>
        <w:t xml:space="preserve">are </w:t>
      </w:r>
      <w:r w:rsidR="004533B3" w:rsidRPr="001A28E9">
        <w:rPr>
          <w:rFonts w:ascii="Arial" w:hAnsi="Arial" w:cs="Arial"/>
          <w:sz w:val="28"/>
          <w:szCs w:val="28"/>
        </w:rPr>
        <w:t xml:space="preserve">also </w:t>
      </w:r>
      <w:r w:rsidR="00EC1A13" w:rsidRPr="001A28E9">
        <w:rPr>
          <w:rFonts w:ascii="Arial" w:hAnsi="Arial" w:cs="Arial"/>
          <w:sz w:val="28"/>
          <w:szCs w:val="28"/>
        </w:rPr>
        <w:t xml:space="preserve">providing a moratorium on mortgages and instalment loan payments. Penalties are being waived on overdraft facilities </w:t>
      </w:r>
      <w:r w:rsidR="004533B3" w:rsidRPr="001A28E9">
        <w:rPr>
          <w:rFonts w:ascii="Arial" w:hAnsi="Arial" w:cs="Arial"/>
          <w:sz w:val="28"/>
          <w:szCs w:val="28"/>
        </w:rPr>
        <w:t>on a month by month basis</w:t>
      </w:r>
      <w:r w:rsidR="00720C7D" w:rsidRPr="001A28E9">
        <w:rPr>
          <w:rFonts w:ascii="Arial" w:hAnsi="Arial" w:cs="Arial"/>
          <w:sz w:val="28"/>
          <w:szCs w:val="28"/>
        </w:rPr>
        <w:t>;</w:t>
      </w:r>
    </w:p>
    <w:p w14:paraId="13145170" w14:textId="7F265245" w:rsidR="00EC1A13" w:rsidRPr="001A28E9" w:rsidRDefault="00581F97" w:rsidP="00784FD4">
      <w:pPr>
        <w:pStyle w:val="ListParagraph"/>
        <w:numPr>
          <w:ilvl w:val="0"/>
          <w:numId w:val="6"/>
        </w:numPr>
        <w:spacing w:line="360" w:lineRule="auto"/>
        <w:jc w:val="both"/>
        <w:rPr>
          <w:rFonts w:ascii="Arial" w:hAnsi="Arial" w:cs="Arial"/>
          <w:sz w:val="28"/>
          <w:szCs w:val="28"/>
        </w:rPr>
      </w:pPr>
      <w:r w:rsidRPr="001A28E9">
        <w:rPr>
          <w:rFonts w:ascii="Arial" w:hAnsi="Arial" w:cs="Arial"/>
          <w:sz w:val="28"/>
          <w:szCs w:val="28"/>
        </w:rPr>
        <w:t>c</w:t>
      </w:r>
      <w:r w:rsidR="00EC1A13" w:rsidRPr="001A28E9">
        <w:rPr>
          <w:rFonts w:ascii="Arial" w:hAnsi="Arial" w:cs="Arial"/>
          <w:sz w:val="28"/>
          <w:szCs w:val="28"/>
        </w:rPr>
        <w:t>redit card</w:t>
      </w:r>
      <w:r w:rsidR="00B532B4" w:rsidRPr="001A28E9">
        <w:rPr>
          <w:rFonts w:ascii="Arial" w:hAnsi="Arial" w:cs="Arial"/>
          <w:sz w:val="28"/>
          <w:szCs w:val="28"/>
        </w:rPr>
        <w:t>s</w:t>
      </w:r>
      <w:r w:rsidR="00881414" w:rsidRPr="001A28E9">
        <w:rPr>
          <w:rFonts w:ascii="Arial" w:hAnsi="Arial" w:cs="Arial"/>
          <w:sz w:val="28"/>
          <w:szCs w:val="28"/>
        </w:rPr>
        <w:t xml:space="preserve"> now have</w:t>
      </w:r>
      <w:r w:rsidR="00EC1A13" w:rsidRPr="001A28E9">
        <w:rPr>
          <w:rFonts w:ascii="Arial" w:hAnsi="Arial" w:cs="Arial"/>
          <w:sz w:val="28"/>
          <w:szCs w:val="28"/>
        </w:rPr>
        <w:t xml:space="preserve"> reduced rate</w:t>
      </w:r>
      <w:r w:rsidR="00881414" w:rsidRPr="001A28E9">
        <w:rPr>
          <w:rFonts w:ascii="Arial" w:hAnsi="Arial" w:cs="Arial"/>
          <w:sz w:val="28"/>
          <w:szCs w:val="28"/>
        </w:rPr>
        <w:t>s</w:t>
      </w:r>
      <w:r w:rsidR="00EC1A13" w:rsidRPr="001A28E9">
        <w:rPr>
          <w:rFonts w:ascii="Arial" w:hAnsi="Arial" w:cs="Arial"/>
          <w:sz w:val="28"/>
          <w:szCs w:val="28"/>
        </w:rPr>
        <w:t xml:space="preserve"> and increased credit</w:t>
      </w:r>
      <w:r w:rsidR="005421C9" w:rsidRPr="001A28E9">
        <w:rPr>
          <w:rFonts w:ascii="Arial" w:hAnsi="Arial" w:cs="Arial"/>
          <w:sz w:val="28"/>
          <w:szCs w:val="28"/>
        </w:rPr>
        <w:t xml:space="preserve"> limits</w:t>
      </w:r>
      <w:r w:rsidR="00720C7D" w:rsidRPr="001A28E9">
        <w:rPr>
          <w:rFonts w:ascii="Arial" w:hAnsi="Arial" w:cs="Arial"/>
          <w:sz w:val="28"/>
          <w:szCs w:val="28"/>
        </w:rPr>
        <w:t>;</w:t>
      </w:r>
    </w:p>
    <w:p w14:paraId="43352B3F" w14:textId="265E214A" w:rsidR="002C5ABC" w:rsidRPr="001A28E9" w:rsidRDefault="001C3EDE" w:rsidP="00784FD4">
      <w:pPr>
        <w:pStyle w:val="ListParagraph"/>
        <w:numPr>
          <w:ilvl w:val="0"/>
          <w:numId w:val="6"/>
        </w:numPr>
        <w:spacing w:line="360" w:lineRule="auto"/>
        <w:jc w:val="both"/>
        <w:rPr>
          <w:rFonts w:ascii="Arial" w:hAnsi="Arial" w:cs="Arial"/>
          <w:sz w:val="28"/>
          <w:szCs w:val="28"/>
        </w:rPr>
      </w:pPr>
      <w:r w:rsidRPr="001A28E9">
        <w:rPr>
          <w:rFonts w:ascii="Arial" w:hAnsi="Arial" w:cs="Arial"/>
          <w:sz w:val="28"/>
          <w:szCs w:val="28"/>
        </w:rPr>
        <w:t>b</w:t>
      </w:r>
      <w:r w:rsidR="002C5ABC" w:rsidRPr="001A28E9">
        <w:rPr>
          <w:rFonts w:ascii="Arial" w:hAnsi="Arial" w:cs="Arial"/>
          <w:sz w:val="28"/>
          <w:szCs w:val="28"/>
        </w:rPr>
        <w:t>anks are being encouraged to reduce mortgage interest rates</w:t>
      </w:r>
      <w:r w:rsidRPr="001A28E9">
        <w:rPr>
          <w:rFonts w:ascii="Arial" w:hAnsi="Arial" w:cs="Arial"/>
          <w:sz w:val="28"/>
          <w:szCs w:val="28"/>
        </w:rPr>
        <w:t xml:space="preserve"> and there </w:t>
      </w:r>
      <w:r w:rsidR="004533B3" w:rsidRPr="001A28E9">
        <w:rPr>
          <w:rFonts w:ascii="Arial" w:hAnsi="Arial" w:cs="Arial"/>
          <w:sz w:val="28"/>
          <w:szCs w:val="28"/>
        </w:rPr>
        <w:t>will be</w:t>
      </w:r>
      <w:r w:rsidRPr="001A28E9">
        <w:rPr>
          <w:rFonts w:ascii="Arial" w:hAnsi="Arial" w:cs="Arial"/>
          <w:sz w:val="28"/>
          <w:szCs w:val="28"/>
        </w:rPr>
        <w:t xml:space="preserve"> discussion</w:t>
      </w:r>
      <w:r w:rsidR="004533B3" w:rsidRPr="001A28E9">
        <w:rPr>
          <w:rFonts w:ascii="Arial" w:hAnsi="Arial" w:cs="Arial"/>
          <w:sz w:val="28"/>
          <w:szCs w:val="28"/>
        </w:rPr>
        <w:t>s</w:t>
      </w:r>
      <w:r w:rsidRPr="001A28E9">
        <w:rPr>
          <w:rFonts w:ascii="Arial" w:hAnsi="Arial" w:cs="Arial"/>
          <w:sz w:val="28"/>
          <w:szCs w:val="28"/>
        </w:rPr>
        <w:t xml:space="preserve"> </w:t>
      </w:r>
      <w:r w:rsidR="004533B3" w:rsidRPr="001A28E9">
        <w:rPr>
          <w:rFonts w:ascii="Arial" w:hAnsi="Arial" w:cs="Arial"/>
          <w:sz w:val="28"/>
          <w:szCs w:val="28"/>
        </w:rPr>
        <w:t xml:space="preserve">between the banks and the Ministry of Finance </w:t>
      </w:r>
      <w:r w:rsidRPr="001A28E9">
        <w:rPr>
          <w:rFonts w:ascii="Arial" w:hAnsi="Arial" w:cs="Arial"/>
          <w:sz w:val="28"/>
          <w:szCs w:val="28"/>
        </w:rPr>
        <w:t>on this issue</w:t>
      </w:r>
      <w:r w:rsidR="004533B3" w:rsidRPr="001A28E9">
        <w:rPr>
          <w:rFonts w:ascii="Arial" w:hAnsi="Arial" w:cs="Arial"/>
          <w:sz w:val="28"/>
          <w:szCs w:val="28"/>
        </w:rPr>
        <w:t xml:space="preserve"> and interest rates generally</w:t>
      </w:r>
    </w:p>
    <w:p w14:paraId="0CAB1657" w14:textId="00D3B06E" w:rsidR="004F62E2" w:rsidRPr="001A28E9" w:rsidRDefault="005421C9" w:rsidP="00784FD4">
      <w:pPr>
        <w:pStyle w:val="ListParagraph"/>
        <w:numPr>
          <w:ilvl w:val="0"/>
          <w:numId w:val="5"/>
        </w:numPr>
        <w:spacing w:line="360" w:lineRule="auto"/>
        <w:jc w:val="both"/>
        <w:rPr>
          <w:rFonts w:ascii="Arial" w:hAnsi="Arial" w:cs="Arial"/>
          <w:sz w:val="28"/>
          <w:szCs w:val="28"/>
        </w:rPr>
      </w:pPr>
      <w:r w:rsidRPr="001A28E9">
        <w:rPr>
          <w:rFonts w:ascii="Arial" w:hAnsi="Arial" w:cs="Arial"/>
          <w:sz w:val="28"/>
          <w:szCs w:val="28"/>
        </w:rPr>
        <w:t>m</w:t>
      </w:r>
      <w:r w:rsidR="00EC1A13" w:rsidRPr="001A28E9">
        <w:rPr>
          <w:rFonts w:ascii="Arial" w:hAnsi="Arial" w:cs="Arial"/>
          <w:sz w:val="28"/>
          <w:szCs w:val="28"/>
        </w:rPr>
        <w:t xml:space="preserve">oneylenders </w:t>
      </w:r>
      <w:r w:rsidRPr="001A28E9">
        <w:rPr>
          <w:rFonts w:ascii="Arial" w:hAnsi="Arial" w:cs="Arial"/>
          <w:sz w:val="28"/>
          <w:szCs w:val="28"/>
        </w:rPr>
        <w:t xml:space="preserve">have </w:t>
      </w:r>
      <w:r w:rsidR="00EC1A13" w:rsidRPr="001A28E9">
        <w:rPr>
          <w:rFonts w:ascii="Arial" w:hAnsi="Arial" w:cs="Arial"/>
          <w:sz w:val="28"/>
          <w:szCs w:val="28"/>
        </w:rPr>
        <w:t>reduced interest rate</w:t>
      </w:r>
      <w:r w:rsidRPr="001A28E9">
        <w:rPr>
          <w:rFonts w:ascii="Arial" w:hAnsi="Arial" w:cs="Arial"/>
          <w:sz w:val="28"/>
          <w:szCs w:val="28"/>
        </w:rPr>
        <w:t>s</w:t>
      </w:r>
      <w:r w:rsidR="00EC1A13" w:rsidRPr="001A28E9">
        <w:rPr>
          <w:rFonts w:ascii="Arial" w:hAnsi="Arial" w:cs="Arial"/>
          <w:sz w:val="28"/>
          <w:szCs w:val="28"/>
        </w:rPr>
        <w:t xml:space="preserve"> and deferred payment</w:t>
      </w:r>
      <w:r w:rsidRPr="001A28E9">
        <w:rPr>
          <w:rFonts w:ascii="Arial" w:hAnsi="Arial" w:cs="Arial"/>
          <w:sz w:val="28"/>
          <w:szCs w:val="28"/>
        </w:rPr>
        <w:t>s</w:t>
      </w:r>
      <w:r w:rsidR="00720C7D" w:rsidRPr="001A28E9">
        <w:rPr>
          <w:rFonts w:ascii="Arial" w:hAnsi="Arial" w:cs="Arial"/>
          <w:sz w:val="28"/>
          <w:szCs w:val="28"/>
        </w:rPr>
        <w:t>;</w:t>
      </w:r>
    </w:p>
    <w:p w14:paraId="4AE9C7D3" w14:textId="5A962793" w:rsidR="002C5ABC" w:rsidRPr="001A28E9" w:rsidRDefault="00581F97" w:rsidP="00784FD4">
      <w:pPr>
        <w:pStyle w:val="ListParagraph"/>
        <w:numPr>
          <w:ilvl w:val="0"/>
          <w:numId w:val="5"/>
        </w:numPr>
        <w:spacing w:line="360" w:lineRule="auto"/>
        <w:jc w:val="both"/>
        <w:rPr>
          <w:rFonts w:ascii="Arial" w:hAnsi="Arial" w:cs="Arial"/>
          <w:sz w:val="28"/>
          <w:szCs w:val="28"/>
        </w:rPr>
      </w:pPr>
      <w:r w:rsidRPr="001A28E9">
        <w:rPr>
          <w:rFonts w:ascii="Arial" w:hAnsi="Arial" w:cs="Arial"/>
          <w:sz w:val="28"/>
          <w:szCs w:val="28"/>
        </w:rPr>
        <w:t>c</w:t>
      </w:r>
      <w:r w:rsidR="00EC1A13" w:rsidRPr="001A28E9">
        <w:rPr>
          <w:rFonts w:ascii="Arial" w:hAnsi="Arial" w:cs="Arial"/>
          <w:sz w:val="28"/>
          <w:szCs w:val="28"/>
        </w:rPr>
        <w:t xml:space="preserve">redit </w:t>
      </w:r>
      <w:r w:rsidRPr="001A28E9">
        <w:rPr>
          <w:rFonts w:ascii="Arial" w:hAnsi="Arial" w:cs="Arial"/>
          <w:sz w:val="28"/>
          <w:szCs w:val="28"/>
        </w:rPr>
        <w:t>u</w:t>
      </w:r>
      <w:r w:rsidR="00EC1A13" w:rsidRPr="001A28E9">
        <w:rPr>
          <w:rFonts w:ascii="Arial" w:hAnsi="Arial" w:cs="Arial"/>
          <w:sz w:val="28"/>
          <w:szCs w:val="28"/>
        </w:rPr>
        <w:t xml:space="preserve">nions </w:t>
      </w:r>
      <w:r w:rsidR="00825BFF" w:rsidRPr="001A28E9">
        <w:rPr>
          <w:rFonts w:ascii="Arial" w:hAnsi="Arial" w:cs="Arial"/>
          <w:sz w:val="28"/>
          <w:szCs w:val="28"/>
        </w:rPr>
        <w:t xml:space="preserve">are being encouraged to </w:t>
      </w:r>
      <w:r w:rsidR="004533B3" w:rsidRPr="001A28E9">
        <w:rPr>
          <w:rFonts w:ascii="Arial" w:hAnsi="Arial" w:cs="Arial"/>
          <w:sz w:val="28"/>
          <w:szCs w:val="28"/>
        </w:rPr>
        <w:t>exercise forbearance</w:t>
      </w:r>
      <w:r w:rsidR="00EC1A13" w:rsidRPr="001A28E9">
        <w:rPr>
          <w:rFonts w:ascii="Arial" w:hAnsi="Arial" w:cs="Arial"/>
          <w:sz w:val="28"/>
          <w:szCs w:val="28"/>
        </w:rPr>
        <w:t xml:space="preserve"> </w:t>
      </w:r>
    </w:p>
    <w:p w14:paraId="0806F7E2" w14:textId="7A09FEBD" w:rsidR="004D6B4C" w:rsidRPr="001A28E9" w:rsidRDefault="003D7143" w:rsidP="00784FD4">
      <w:pPr>
        <w:pStyle w:val="ListParagraph"/>
        <w:numPr>
          <w:ilvl w:val="0"/>
          <w:numId w:val="5"/>
        </w:numPr>
        <w:spacing w:line="360" w:lineRule="auto"/>
        <w:jc w:val="both"/>
        <w:rPr>
          <w:rFonts w:ascii="Arial" w:hAnsi="Arial" w:cs="Arial"/>
          <w:sz w:val="28"/>
          <w:szCs w:val="28"/>
        </w:rPr>
      </w:pPr>
      <w:r w:rsidRPr="001A28E9">
        <w:rPr>
          <w:rFonts w:ascii="Arial" w:hAnsi="Arial" w:cs="Arial"/>
          <w:sz w:val="28"/>
          <w:szCs w:val="28"/>
        </w:rPr>
        <w:lastRenderedPageBreak/>
        <w:t>t</w:t>
      </w:r>
      <w:r w:rsidR="00581F97" w:rsidRPr="001A28E9">
        <w:rPr>
          <w:rFonts w:ascii="Arial" w:hAnsi="Arial" w:cs="Arial"/>
          <w:sz w:val="28"/>
          <w:szCs w:val="28"/>
        </w:rPr>
        <w:t>he Trinidad and Tobago Mortgage Finance Limited (TTMF)</w:t>
      </w:r>
      <w:r w:rsidR="00EC1A13" w:rsidRPr="001A28E9">
        <w:rPr>
          <w:rFonts w:ascii="Arial" w:hAnsi="Arial" w:cs="Arial"/>
          <w:sz w:val="28"/>
          <w:szCs w:val="28"/>
        </w:rPr>
        <w:t xml:space="preserve"> and the </w:t>
      </w:r>
      <w:r w:rsidRPr="001A28E9">
        <w:rPr>
          <w:rFonts w:ascii="Arial" w:hAnsi="Arial" w:cs="Arial"/>
          <w:sz w:val="28"/>
          <w:szCs w:val="28"/>
        </w:rPr>
        <w:t>Home Mortgage Bank (</w:t>
      </w:r>
      <w:r w:rsidR="00EC1A13" w:rsidRPr="001A28E9">
        <w:rPr>
          <w:rFonts w:ascii="Arial" w:hAnsi="Arial" w:cs="Arial"/>
          <w:sz w:val="28"/>
          <w:szCs w:val="28"/>
        </w:rPr>
        <w:t>HMD</w:t>
      </w:r>
      <w:r w:rsidRPr="001A28E9">
        <w:rPr>
          <w:rFonts w:ascii="Arial" w:hAnsi="Arial" w:cs="Arial"/>
          <w:sz w:val="28"/>
          <w:szCs w:val="28"/>
        </w:rPr>
        <w:t>)</w:t>
      </w:r>
      <w:r w:rsidR="00EC1A13" w:rsidRPr="001A28E9">
        <w:rPr>
          <w:rFonts w:ascii="Arial" w:hAnsi="Arial" w:cs="Arial"/>
          <w:sz w:val="28"/>
          <w:szCs w:val="28"/>
        </w:rPr>
        <w:t xml:space="preserve"> are </w:t>
      </w:r>
      <w:r w:rsidRPr="001A28E9">
        <w:rPr>
          <w:rFonts w:ascii="Arial" w:hAnsi="Arial" w:cs="Arial"/>
          <w:sz w:val="28"/>
          <w:szCs w:val="28"/>
        </w:rPr>
        <w:t>deferring</w:t>
      </w:r>
      <w:r w:rsidR="007165CE" w:rsidRPr="001A28E9">
        <w:rPr>
          <w:rFonts w:ascii="Arial" w:hAnsi="Arial" w:cs="Arial"/>
          <w:sz w:val="28"/>
          <w:szCs w:val="28"/>
        </w:rPr>
        <w:t xml:space="preserve"> mortgage payments </w:t>
      </w:r>
      <w:r w:rsidR="00EC1A13" w:rsidRPr="001A28E9">
        <w:rPr>
          <w:rFonts w:ascii="Arial" w:hAnsi="Arial" w:cs="Arial"/>
          <w:sz w:val="28"/>
          <w:szCs w:val="28"/>
        </w:rPr>
        <w:t xml:space="preserve">up to </w:t>
      </w:r>
      <w:r w:rsidR="00720C7D" w:rsidRPr="001A28E9">
        <w:rPr>
          <w:rFonts w:ascii="Arial" w:hAnsi="Arial" w:cs="Arial"/>
          <w:sz w:val="28"/>
          <w:szCs w:val="28"/>
        </w:rPr>
        <w:t>three (</w:t>
      </w:r>
      <w:r w:rsidR="00EC1A13" w:rsidRPr="001A28E9">
        <w:rPr>
          <w:rFonts w:ascii="Arial" w:hAnsi="Arial" w:cs="Arial"/>
          <w:sz w:val="28"/>
          <w:szCs w:val="28"/>
        </w:rPr>
        <w:t>3</w:t>
      </w:r>
      <w:r w:rsidR="00720C7D" w:rsidRPr="001A28E9">
        <w:rPr>
          <w:rFonts w:ascii="Arial" w:hAnsi="Arial" w:cs="Arial"/>
          <w:sz w:val="28"/>
          <w:szCs w:val="28"/>
        </w:rPr>
        <w:t>)</w:t>
      </w:r>
      <w:r w:rsidR="00EC1A13" w:rsidRPr="001A28E9">
        <w:rPr>
          <w:rFonts w:ascii="Arial" w:hAnsi="Arial" w:cs="Arial"/>
          <w:sz w:val="28"/>
          <w:szCs w:val="28"/>
        </w:rPr>
        <w:t xml:space="preserve"> months in the first instance</w:t>
      </w:r>
      <w:r w:rsidR="007165CE" w:rsidRPr="001A28E9">
        <w:rPr>
          <w:rFonts w:ascii="Arial" w:hAnsi="Arial" w:cs="Arial"/>
          <w:sz w:val="28"/>
          <w:szCs w:val="28"/>
        </w:rPr>
        <w:t xml:space="preserve">; </w:t>
      </w:r>
      <w:r w:rsidR="004D6B4C" w:rsidRPr="001A28E9">
        <w:rPr>
          <w:rFonts w:ascii="Arial" w:hAnsi="Arial" w:cs="Arial"/>
          <w:sz w:val="28"/>
          <w:szCs w:val="28"/>
        </w:rPr>
        <w:t xml:space="preserve">a review could extend the </w:t>
      </w:r>
      <w:r w:rsidR="00D36352" w:rsidRPr="001A28E9">
        <w:rPr>
          <w:rFonts w:ascii="Arial" w:hAnsi="Arial" w:cs="Arial"/>
          <w:sz w:val="28"/>
          <w:szCs w:val="28"/>
        </w:rPr>
        <w:t>deferrals</w:t>
      </w:r>
      <w:r w:rsidR="004D6B4C" w:rsidRPr="001A28E9">
        <w:rPr>
          <w:rFonts w:ascii="Arial" w:hAnsi="Arial" w:cs="Arial"/>
          <w:sz w:val="28"/>
          <w:szCs w:val="28"/>
        </w:rPr>
        <w:t xml:space="preserve"> to a further </w:t>
      </w:r>
      <w:r w:rsidR="00720C7D" w:rsidRPr="001A28E9">
        <w:rPr>
          <w:rFonts w:ascii="Arial" w:hAnsi="Arial" w:cs="Arial"/>
          <w:sz w:val="28"/>
          <w:szCs w:val="28"/>
        </w:rPr>
        <w:t>six (</w:t>
      </w:r>
      <w:r w:rsidR="00EC1A13" w:rsidRPr="001A28E9">
        <w:rPr>
          <w:rFonts w:ascii="Arial" w:hAnsi="Arial" w:cs="Arial"/>
          <w:sz w:val="28"/>
          <w:szCs w:val="28"/>
        </w:rPr>
        <w:t>6</w:t>
      </w:r>
      <w:r w:rsidR="00720C7D" w:rsidRPr="001A28E9">
        <w:rPr>
          <w:rFonts w:ascii="Arial" w:hAnsi="Arial" w:cs="Arial"/>
          <w:sz w:val="28"/>
          <w:szCs w:val="28"/>
        </w:rPr>
        <w:t xml:space="preserve">) </w:t>
      </w:r>
      <w:r w:rsidR="00EC1A13" w:rsidRPr="001A28E9">
        <w:rPr>
          <w:rFonts w:ascii="Arial" w:hAnsi="Arial" w:cs="Arial"/>
          <w:sz w:val="28"/>
          <w:szCs w:val="28"/>
        </w:rPr>
        <w:t>months</w:t>
      </w:r>
      <w:r w:rsidR="00720C7D" w:rsidRPr="001A28E9">
        <w:rPr>
          <w:rFonts w:ascii="Arial" w:hAnsi="Arial" w:cs="Arial"/>
          <w:sz w:val="28"/>
          <w:szCs w:val="28"/>
        </w:rPr>
        <w:t>;</w:t>
      </w:r>
    </w:p>
    <w:p w14:paraId="600DD4D9" w14:textId="169D1B6A" w:rsidR="00F10F4D" w:rsidRPr="001A28E9" w:rsidRDefault="004D6B4C" w:rsidP="00784FD4">
      <w:pPr>
        <w:pStyle w:val="ListParagraph"/>
        <w:numPr>
          <w:ilvl w:val="0"/>
          <w:numId w:val="5"/>
        </w:numPr>
        <w:spacing w:line="360" w:lineRule="auto"/>
        <w:jc w:val="both"/>
        <w:rPr>
          <w:rFonts w:ascii="Arial" w:hAnsi="Arial" w:cs="Arial"/>
          <w:sz w:val="28"/>
          <w:szCs w:val="28"/>
        </w:rPr>
      </w:pPr>
      <w:r w:rsidRPr="001A28E9">
        <w:rPr>
          <w:rFonts w:ascii="Arial" w:hAnsi="Arial" w:cs="Arial"/>
          <w:sz w:val="28"/>
          <w:szCs w:val="28"/>
        </w:rPr>
        <w:t>the Housing Development Corporation (</w:t>
      </w:r>
      <w:r w:rsidR="00EC1A13" w:rsidRPr="001A28E9">
        <w:rPr>
          <w:rFonts w:ascii="Arial" w:hAnsi="Arial" w:cs="Arial"/>
          <w:sz w:val="28"/>
          <w:szCs w:val="28"/>
        </w:rPr>
        <w:t>HDC</w:t>
      </w:r>
      <w:r w:rsidRPr="001A28E9">
        <w:rPr>
          <w:rFonts w:ascii="Arial" w:hAnsi="Arial" w:cs="Arial"/>
          <w:sz w:val="28"/>
          <w:szCs w:val="28"/>
        </w:rPr>
        <w:t xml:space="preserve">) is deferring mortgage payments of up to </w:t>
      </w:r>
      <w:r w:rsidR="00720C7D" w:rsidRPr="001A28E9">
        <w:rPr>
          <w:rFonts w:ascii="Arial" w:hAnsi="Arial" w:cs="Arial"/>
          <w:sz w:val="28"/>
          <w:szCs w:val="28"/>
        </w:rPr>
        <w:t>two (2)</w:t>
      </w:r>
      <w:r w:rsidRPr="001A28E9">
        <w:rPr>
          <w:rFonts w:ascii="Arial" w:hAnsi="Arial" w:cs="Arial"/>
          <w:sz w:val="28"/>
          <w:szCs w:val="28"/>
        </w:rPr>
        <w:t xml:space="preserve"> months </w:t>
      </w:r>
      <w:r w:rsidR="00F10F4D" w:rsidRPr="001A28E9">
        <w:rPr>
          <w:rFonts w:ascii="Arial" w:hAnsi="Arial" w:cs="Arial"/>
          <w:sz w:val="28"/>
          <w:szCs w:val="28"/>
        </w:rPr>
        <w:t>which could be</w:t>
      </w:r>
      <w:r w:rsidR="00EC1A13" w:rsidRPr="001A28E9">
        <w:rPr>
          <w:rFonts w:ascii="Arial" w:hAnsi="Arial" w:cs="Arial"/>
          <w:sz w:val="28"/>
          <w:szCs w:val="28"/>
        </w:rPr>
        <w:t xml:space="preserve"> extend</w:t>
      </w:r>
      <w:r w:rsidR="00F10F4D" w:rsidRPr="001A28E9">
        <w:rPr>
          <w:rFonts w:ascii="Arial" w:hAnsi="Arial" w:cs="Arial"/>
          <w:sz w:val="28"/>
          <w:szCs w:val="28"/>
        </w:rPr>
        <w:t>ed in the context of the evolving situation</w:t>
      </w:r>
      <w:r w:rsidR="00720C7D" w:rsidRPr="001A28E9">
        <w:rPr>
          <w:rFonts w:ascii="Arial" w:hAnsi="Arial" w:cs="Arial"/>
          <w:sz w:val="28"/>
          <w:szCs w:val="28"/>
        </w:rPr>
        <w:t>;</w:t>
      </w:r>
    </w:p>
    <w:p w14:paraId="0C1201FE" w14:textId="235B736A" w:rsidR="006D33DD" w:rsidRPr="001A28E9" w:rsidRDefault="004533B3" w:rsidP="00784FD4">
      <w:pPr>
        <w:pStyle w:val="ListParagraph"/>
        <w:numPr>
          <w:ilvl w:val="0"/>
          <w:numId w:val="5"/>
        </w:numPr>
        <w:spacing w:line="360" w:lineRule="auto"/>
        <w:jc w:val="both"/>
        <w:rPr>
          <w:rFonts w:ascii="Arial" w:hAnsi="Arial" w:cs="Arial"/>
          <w:sz w:val="28"/>
          <w:szCs w:val="28"/>
        </w:rPr>
      </w:pPr>
      <w:r w:rsidRPr="001A28E9">
        <w:rPr>
          <w:rFonts w:ascii="Arial" w:hAnsi="Arial" w:cs="Arial"/>
          <w:sz w:val="28"/>
          <w:szCs w:val="28"/>
        </w:rPr>
        <w:t xml:space="preserve">the </w:t>
      </w:r>
      <w:r w:rsidR="00F10F4D" w:rsidRPr="001A28E9">
        <w:rPr>
          <w:rFonts w:ascii="Arial" w:hAnsi="Arial" w:cs="Arial"/>
          <w:sz w:val="28"/>
          <w:szCs w:val="28"/>
        </w:rPr>
        <w:t>National Enterprise Development Company Limited (</w:t>
      </w:r>
      <w:r w:rsidR="00EC1A13" w:rsidRPr="001A28E9">
        <w:rPr>
          <w:rFonts w:ascii="Arial" w:hAnsi="Arial" w:cs="Arial"/>
          <w:sz w:val="28"/>
          <w:szCs w:val="28"/>
        </w:rPr>
        <w:t>NEDCO</w:t>
      </w:r>
      <w:r w:rsidR="00F10F4D" w:rsidRPr="001A28E9">
        <w:rPr>
          <w:rFonts w:ascii="Arial" w:hAnsi="Arial" w:cs="Arial"/>
          <w:sz w:val="28"/>
          <w:szCs w:val="28"/>
        </w:rPr>
        <w:t>)</w:t>
      </w:r>
      <w:r w:rsidR="00EC1A13" w:rsidRPr="001A28E9">
        <w:rPr>
          <w:rFonts w:ascii="Arial" w:hAnsi="Arial" w:cs="Arial"/>
          <w:sz w:val="28"/>
          <w:szCs w:val="28"/>
        </w:rPr>
        <w:t xml:space="preserve"> will receive funding to assist clients with soft loans to fund their projects</w:t>
      </w:r>
      <w:r w:rsidR="00720C7D" w:rsidRPr="001A28E9">
        <w:rPr>
          <w:rFonts w:ascii="Arial" w:hAnsi="Arial" w:cs="Arial"/>
          <w:sz w:val="28"/>
          <w:szCs w:val="28"/>
        </w:rPr>
        <w:t>;</w:t>
      </w:r>
    </w:p>
    <w:p w14:paraId="6D53A98D" w14:textId="77777777" w:rsidR="006A1172" w:rsidRPr="001A28E9" w:rsidRDefault="006D33DD" w:rsidP="00784FD4">
      <w:pPr>
        <w:pStyle w:val="ListParagraph"/>
        <w:numPr>
          <w:ilvl w:val="0"/>
          <w:numId w:val="5"/>
        </w:numPr>
        <w:spacing w:line="360" w:lineRule="auto"/>
        <w:jc w:val="both"/>
        <w:rPr>
          <w:rFonts w:ascii="Arial" w:hAnsi="Arial" w:cs="Arial"/>
          <w:sz w:val="28"/>
          <w:szCs w:val="28"/>
        </w:rPr>
      </w:pPr>
      <w:r w:rsidRPr="001A28E9">
        <w:rPr>
          <w:rFonts w:ascii="Arial" w:hAnsi="Arial" w:cs="Arial"/>
          <w:sz w:val="28"/>
          <w:szCs w:val="28"/>
        </w:rPr>
        <w:t xml:space="preserve">the </w:t>
      </w:r>
      <w:r w:rsidR="00EC1A13" w:rsidRPr="001A28E9">
        <w:rPr>
          <w:rFonts w:ascii="Arial" w:hAnsi="Arial" w:cs="Arial"/>
          <w:sz w:val="28"/>
          <w:szCs w:val="28"/>
        </w:rPr>
        <w:t xml:space="preserve">Trinidad and Tobago Chamber of Commerce and the Trinidad and Tobago Manufacturer’s Association have agreed to encourage their members to retain employees for </w:t>
      </w:r>
      <w:r w:rsidRPr="001A28E9">
        <w:rPr>
          <w:rFonts w:ascii="Arial" w:hAnsi="Arial" w:cs="Arial"/>
          <w:sz w:val="28"/>
          <w:szCs w:val="28"/>
        </w:rPr>
        <w:t>a limited period of time- 4 weeks in the first instance;</w:t>
      </w:r>
    </w:p>
    <w:p w14:paraId="76648721" w14:textId="477CE478" w:rsidR="00A20598" w:rsidRPr="001A28E9" w:rsidRDefault="004533B3" w:rsidP="00784FD4">
      <w:pPr>
        <w:pStyle w:val="ListParagraph"/>
        <w:numPr>
          <w:ilvl w:val="0"/>
          <w:numId w:val="5"/>
        </w:numPr>
        <w:spacing w:line="360" w:lineRule="auto"/>
        <w:jc w:val="both"/>
        <w:rPr>
          <w:rFonts w:ascii="Arial" w:hAnsi="Arial" w:cs="Arial"/>
          <w:sz w:val="28"/>
          <w:szCs w:val="28"/>
        </w:rPr>
      </w:pPr>
      <w:r w:rsidRPr="001A28E9">
        <w:rPr>
          <w:rFonts w:ascii="Arial" w:hAnsi="Arial" w:cs="Arial"/>
          <w:sz w:val="28"/>
          <w:szCs w:val="28"/>
        </w:rPr>
        <w:t>import</w:t>
      </w:r>
      <w:r w:rsidR="00EC1A13" w:rsidRPr="001A28E9">
        <w:rPr>
          <w:rFonts w:ascii="Arial" w:hAnsi="Arial" w:cs="Arial"/>
          <w:sz w:val="28"/>
          <w:szCs w:val="28"/>
        </w:rPr>
        <w:t xml:space="preserve"> </w:t>
      </w:r>
      <w:r w:rsidR="009B0D50" w:rsidRPr="001A28E9">
        <w:rPr>
          <w:rFonts w:ascii="Arial" w:hAnsi="Arial" w:cs="Arial"/>
          <w:sz w:val="28"/>
          <w:szCs w:val="28"/>
        </w:rPr>
        <w:t>d</w:t>
      </w:r>
      <w:r w:rsidR="00EC1A13" w:rsidRPr="001A28E9">
        <w:rPr>
          <w:rFonts w:ascii="Arial" w:hAnsi="Arial" w:cs="Arial"/>
          <w:sz w:val="28"/>
          <w:szCs w:val="28"/>
        </w:rPr>
        <w:t xml:space="preserve">uty and VAT </w:t>
      </w:r>
      <w:r w:rsidRPr="001A28E9">
        <w:rPr>
          <w:rFonts w:ascii="Arial" w:hAnsi="Arial" w:cs="Arial"/>
          <w:sz w:val="28"/>
          <w:szCs w:val="28"/>
        </w:rPr>
        <w:t>is being waived or</w:t>
      </w:r>
      <w:r w:rsidR="00641D6D" w:rsidRPr="001A28E9">
        <w:rPr>
          <w:rFonts w:ascii="Arial" w:hAnsi="Arial" w:cs="Arial"/>
          <w:sz w:val="28"/>
          <w:szCs w:val="28"/>
        </w:rPr>
        <w:t xml:space="preserve"> </w:t>
      </w:r>
      <w:r w:rsidR="006A1172" w:rsidRPr="001A28E9">
        <w:rPr>
          <w:rFonts w:ascii="Arial" w:hAnsi="Arial" w:cs="Arial"/>
          <w:sz w:val="28"/>
          <w:szCs w:val="28"/>
        </w:rPr>
        <w:t>remi</w:t>
      </w:r>
      <w:r w:rsidRPr="001A28E9">
        <w:rPr>
          <w:rFonts w:ascii="Arial" w:hAnsi="Arial" w:cs="Arial"/>
          <w:sz w:val="28"/>
          <w:szCs w:val="28"/>
        </w:rPr>
        <w:t>tted</w:t>
      </w:r>
      <w:r w:rsidR="00EC1A13" w:rsidRPr="001A28E9">
        <w:rPr>
          <w:rFonts w:ascii="Arial" w:hAnsi="Arial" w:cs="Arial"/>
          <w:sz w:val="28"/>
          <w:szCs w:val="28"/>
        </w:rPr>
        <w:t xml:space="preserve"> on </w:t>
      </w:r>
      <w:r w:rsidRPr="001A28E9">
        <w:rPr>
          <w:rFonts w:ascii="Arial" w:hAnsi="Arial" w:cs="Arial"/>
          <w:sz w:val="28"/>
          <w:szCs w:val="28"/>
        </w:rPr>
        <w:t xml:space="preserve">certain medical and </w:t>
      </w:r>
      <w:r w:rsidR="00D03211" w:rsidRPr="001A28E9">
        <w:rPr>
          <w:rFonts w:ascii="Arial" w:hAnsi="Arial" w:cs="Arial"/>
          <w:sz w:val="28"/>
          <w:szCs w:val="28"/>
        </w:rPr>
        <w:t>e</w:t>
      </w:r>
      <w:r w:rsidR="00EC1A13" w:rsidRPr="001A28E9">
        <w:rPr>
          <w:rFonts w:ascii="Arial" w:hAnsi="Arial" w:cs="Arial"/>
          <w:sz w:val="28"/>
          <w:szCs w:val="28"/>
        </w:rPr>
        <w:t xml:space="preserve">mergency </w:t>
      </w:r>
      <w:r w:rsidR="009B0D50" w:rsidRPr="001A28E9">
        <w:rPr>
          <w:rFonts w:ascii="Arial" w:hAnsi="Arial" w:cs="Arial"/>
          <w:sz w:val="28"/>
          <w:szCs w:val="28"/>
        </w:rPr>
        <w:t>s</w:t>
      </w:r>
      <w:r w:rsidR="00EC1A13" w:rsidRPr="001A28E9">
        <w:rPr>
          <w:rFonts w:ascii="Arial" w:hAnsi="Arial" w:cs="Arial"/>
          <w:sz w:val="28"/>
          <w:szCs w:val="28"/>
        </w:rPr>
        <w:t xml:space="preserve">upplies being imported to mitigate the COVID-l9 </w:t>
      </w:r>
      <w:r w:rsidR="00D36352" w:rsidRPr="001A28E9">
        <w:rPr>
          <w:rFonts w:ascii="Arial" w:hAnsi="Arial" w:cs="Arial"/>
          <w:sz w:val="28"/>
          <w:szCs w:val="28"/>
        </w:rPr>
        <w:t>pandemic.</w:t>
      </w:r>
    </w:p>
    <w:p w14:paraId="2B6DE84F" w14:textId="5384D56F" w:rsidR="002B0E04" w:rsidRPr="001A28E9" w:rsidRDefault="00633D09"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4E6BB5" w:rsidRPr="001A28E9">
        <w:rPr>
          <w:rFonts w:ascii="Arial" w:hAnsi="Arial" w:cs="Arial"/>
          <w:sz w:val="28"/>
          <w:szCs w:val="28"/>
        </w:rPr>
        <w:t>the</w:t>
      </w:r>
      <w:r w:rsidR="003B706A" w:rsidRPr="001A28E9">
        <w:rPr>
          <w:rFonts w:ascii="Arial" w:hAnsi="Arial" w:cs="Arial"/>
          <w:sz w:val="28"/>
          <w:szCs w:val="28"/>
        </w:rPr>
        <w:t xml:space="preserve"> </w:t>
      </w:r>
      <w:r w:rsidR="00D355B1" w:rsidRPr="001A28E9">
        <w:rPr>
          <w:rFonts w:ascii="Arial" w:hAnsi="Arial" w:cs="Arial"/>
          <w:sz w:val="28"/>
          <w:szCs w:val="28"/>
        </w:rPr>
        <w:t>comprehensive</w:t>
      </w:r>
      <w:r w:rsidR="004E6BB5" w:rsidRPr="001A28E9">
        <w:rPr>
          <w:rFonts w:ascii="Arial" w:hAnsi="Arial" w:cs="Arial"/>
          <w:sz w:val="28"/>
          <w:szCs w:val="28"/>
        </w:rPr>
        <w:t xml:space="preserve"> social, financial and economic support package of measures</w:t>
      </w:r>
      <w:r w:rsidR="00D7546C" w:rsidRPr="001A28E9">
        <w:rPr>
          <w:rFonts w:ascii="Arial" w:hAnsi="Arial" w:cs="Arial"/>
          <w:sz w:val="28"/>
          <w:szCs w:val="28"/>
        </w:rPr>
        <w:t xml:space="preserve"> has expanded our </w:t>
      </w:r>
      <w:r w:rsidR="00006AE1" w:rsidRPr="001A28E9">
        <w:rPr>
          <w:rFonts w:ascii="Arial" w:hAnsi="Arial" w:cs="Arial"/>
          <w:sz w:val="28"/>
          <w:szCs w:val="28"/>
        </w:rPr>
        <w:t>expenditure</w:t>
      </w:r>
      <w:r w:rsidR="00D7546C" w:rsidRPr="001A28E9">
        <w:rPr>
          <w:rFonts w:ascii="Arial" w:hAnsi="Arial" w:cs="Arial"/>
          <w:sz w:val="28"/>
          <w:szCs w:val="28"/>
        </w:rPr>
        <w:t xml:space="preserve"> </w:t>
      </w:r>
      <w:r w:rsidR="002B0E04" w:rsidRPr="001A28E9">
        <w:rPr>
          <w:rFonts w:ascii="Arial" w:hAnsi="Arial" w:cs="Arial"/>
          <w:sz w:val="28"/>
          <w:szCs w:val="28"/>
        </w:rPr>
        <w:t>envelope,</w:t>
      </w:r>
      <w:r w:rsidR="00526A94" w:rsidRPr="001A28E9">
        <w:rPr>
          <w:rFonts w:ascii="Arial" w:hAnsi="Arial" w:cs="Arial"/>
          <w:sz w:val="28"/>
          <w:szCs w:val="28"/>
        </w:rPr>
        <w:t xml:space="preserve"> </w:t>
      </w:r>
      <w:r w:rsidR="0070129D" w:rsidRPr="001A28E9">
        <w:rPr>
          <w:rFonts w:ascii="Arial" w:hAnsi="Arial" w:cs="Arial"/>
          <w:sz w:val="28"/>
          <w:szCs w:val="28"/>
        </w:rPr>
        <w:t>in the context of a</w:t>
      </w:r>
      <w:r w:rsidR="00641D6D" w:rsidRPr="001A28E9">
        <w:rPr>
          <w:rFonts w:ascii="Arial" w:hAnsi="Arial" w:cs="Arial"/>
          <w:sz w:val="28"/>
          <w:szCs w:val="28"/>
        </w:rPr>
        <w:t xml:space="preserve"> serious</w:t>
      </w:r>
      <w:r w:rsidR="0070129D" w:rsidRPr="001A28E9">
        <w:rPr>
          <w:rFonts w:ascii="Arial" w:hAnsi="Arial" w:cs="Arial"/>
          <w:sz w:val="28"/>
          <w:szCs w:val="28"/>
        </w:rPr>
        <w:t xml:space="preserve"> erosion of </w:t>
      </w:r>
      <w:r w:rsidR="00526A94" w:rsidRPr="001A28E9">
        <w:rPr>
          <w:rFonts w:ascii="Arial" w:hAnsi="Arial" w:cs="Arial"/>
          <w:sz w:val="28"/>
          <w:szCs w:val="28"/>
        </w:rPr>
        <w:t>our tax base</w:t>
      </w:r>
      <w:r w:rsidR="00641D6D" w:rsidRPr="001A28E9">
        <w:rPr>
          <w:rFonts w:ascii="Arial" w:hAnsi="Arial" w:cs="Arial"/>
          <w:sz w:val="28"/>
          <w:szCs w:val="28"/>
        </w:rPr>
        <w:t xml:space="preserve"> </w:t>
      </w:r>
      <w:r w:rsidR="004533B3" w:rsidRPr="001A28E9">
        <w:rPr>
          <w:rFonts w:ascii="Arial" w:hAnsi="Arial" w:cs="Arial"/>
          <w:sz w:val="28"/>
          <w:szCs w:val="28"/>
        </w:rPr>
        <w:t xml:space="preserve">caused </w:t>
      </w:r>
      <w:r w:rsidR="00641D6D" w:rsidRPr="001A28E9">
        <w:rPr>
          <w:rFonts w:ascii="Arial" w:hAnsi="Arial" w:cs="Arial"/>
          <w:sz w:val="28"/>
          <w:szCs w:val="28"/>
        </w:rPr>
        <w:t xml:space="preserve">by the collapse </w:t>
      </w:r>
      <w:r w:rsidR="004533B3" w:rsidRPr="001A28E9">
        <w:rPr>
          <w:rFonts w:ascii="Arial" w:hAnsi="Arial" w:cs="Arial"/>
          <w:sz w:val="28"/>
          <w:szCs w:val="28"/>
        </w:rPr>
        <w:t>of</w:t>
      </w:r>
      <w:r w:rsidR="00641D6D" w:rsidRPr="001A28E9">
        <w:rPr>
          <w:rFonts w:ascii="Arial" w:hAnsi="Arial" w:cs="Arial"/>
          <w:sz w:val="28"/>
          <w:szCs w:val="28"/>
        </w:rPr>
        <w:t xml:space="preserve"> oil prices</w:t>
      </w:r>
      <w:r w:rsidR="00EE6AB1" w:rsidRPr="001A28E9">
        <w:rPr>
          <w:rFonts w:ascii="Arial" w:hAnsi="Arial" w:cs="Arial"/>
          <w:sz w:val="28"/>
          <w:szCs w:val="28"/>
        </w:rPr>
        <w:t>.</w:t>
      </w:r>
      <w:r w:rsidR="00D7772E" w:rsidRPr="001A28E9">
        <w:rPr>
          <w:rFonts w:ascii="Arial" w:hAnsi="Arial" w:cs="Arial"/>
          <w:sz w:val="28"/>
          <w:szCs w:val="28"/>
        </w:rPr>
        <w:t xml:space="preserve"> </w:t>
      </w:r>
    </w:p>
    <w:p w14:paraId="56FAD9A6" w14:textId="1171E873" w:rsidR="00633D09" w:rsidRPr="001A28E9" w:rsidRDefault="00641D6D" w:rsidP="00784FD4">
      <w:pPr>
        <w:spacing w:line="360" w:lineRule="auto"/>
        <w:jc w:val="both"/>
        <w:rPr>
          <w:rFonts w:ascii="Arial" w:hAnsi="Arial" w:cs="Arial"/>
          <w:sz w:val="28"/>
          <w:szCs w:val="28"/>
        </w:rPr>
      </w:pPr>
      <w:r w:rsidRPr="001A28E9">
        <w:rPr>
          <w:rFonts w:ascii="Arial" w:hAnsi="Arial" w:cs="Arial"/>
          <w:sz w:val="28"/>
          <w:szCs w:val="28"/>
        </w:rPr>
        <w:t>Accordingly, o</w:t>
      </w:r>
      <w:r w:rsidR="00D7772E" w:rsidRPr="001A28E9">
        <w:rPr>
          <w:rFonts w:ascii="Arial" w:hAnsi="Arial" w:cs="Arial"/>
          <w:sz w:val="28"/>
          <w:szCs w:val="28"/>
        </w:rPr>
        <w:t xml:space="preserve">ur fiscal deficit </w:t>
      </w:r>
      <w:r w:rsidRPr="001A28E9">
        <w:rPr>
          <w:rFonts w:ascii="Arial" w:hAnsi="Arial" w:cs="Arial"/>
          <w:sz w:val="28"/>
          <w:szCs w:val="28"/>
        </w:rPr>
        <w:t xml:space="preserve">for fiscal 2020, which was originally estimated at </w:t>
      </w:r>
      <w:r w:rsidRPr="001A28E9">
        <w:rPr>
          <w:rFonts w:ascii="Arial" w:hAnsi="Arial" w:cs="Arial"/>
          <w:b/>
          <w:bCs/>
          <w:sz w:val="28"/>
          <w:szCs w:val="28"/>
        </w:rPr>
        <w:t>$5.3</w:t>
      </w:r>
      <w:r w:rsidRPr="001A28E9">
        <w:rPr>
          <w:rFonts w:ascii="Arial" w:hAnsi="Arial" w:cs="Arial"/>
          <w:sz w:val="28"/>
          <w:szCs w:val="28"/>
        </w:rPr>
        <w:t xml:space="preserve"> billion, i</w:t>
      </w:r>
      <w:r w:rsidR="002C5ABC" w:rsidRPr="001A28E9">
        <w:rPr>
          <w:rFonts w:ascii="Arial" w:hAnsi="Arial" w:cs="Arial"/>
          <w:sz w:val="28"/>
          <w:szCs w:val="28"/>
        </w:rPr>
        <w:t xml:space="preserve">s now expected to expand to </w:t>
      </w:r>
      <w:r w:rsidR="002C5ABC" w:rsidRPr="001A28E9">
        <w:rPr>
          <w:rFonts w:ascii="Arial" w:hAnsi="Arial" w:cs="Arial"/>
          <w:b/>
          <w:bCs/>
          <w:sz w:val="28"/>
          <w:szCs w:val="28"/>
        </w:rPr>
        <w:t>$15.</w:t>
      </w:r>
      <w:r w:rsidR="002B0E04" w:rsidRPr="001A28E9">
        <w:rPr>
          <w:rFonts w:ascii="Arial" w:hAnsi="Arial" w:cs="Arial"/>
          <w:b/>
          <w:bCs/>
          <w:sz w:val="28"/>
          <w:szCs w:val="28"/>
        </w:rPr>
        <w:t>5</w:t>
      </w:r>
      <w:r w:rsidR="002C5ABC" w:rsidRPr="001A28E9">
        <w:rPr>
          <w:rFonts w:ascii="Arial" w:hAnsi="Arial" w:cs="Arial"/>
          <w:b/>
          <w:bCs/>
          <w:sz w:val="28"/>
          <w:szCs w:val="28"/>
        </w:rPr>
        <w:t xml:space="preserve"> billion</w:t>
      </w:r>
      <w:r w:rsidR="002C5ABC" w:rsidRPr="001A28E9">
        <w:rPr>
          <w:rFonts w:ascii="Arial" w:hAnsi="Arial" w:cs="Arial"/>
          <w:sz w:val="28"/>
          <w:szCs w:val="28"/>
        </w:rPr>
        <w:t xml:space="preserve">, </w:t>
      </w:r>
      <w:r w:rsidR="00B93B11" w:rsidRPr="001A28E9">
        <w:rPr>
          <w:rFonts w:ascii="Arial" w:hAnsi="Arial" w:cs="Arial"/>
          <w:b/>
          <w:bCs/>
          <w:sz w:val="28"/>
          <w:szCs w:val="28"/>
        </w:rPr>
        <w:t>$</w:t>
      </w:r>
      <w:r w:rsidR="002C5ABC" w:rsidRPr="001A28E9">
        <w:rPr>
          <w:rFonts w:ascii="Arial" w:hAnsi="Arial" w:cs="Arial"/>
          <w:b/>
          <w:bCs/>
          <w:sz w:val="28"/>
          <w:szCs w:val="28"/>
        </w:rPr>
        <w:t>1</w:t>
      </w:r>
      <w:r w:rsidR="00551F5F" w:rsidRPr="001A28E9">
        <w:rPr>
          <w:rFonts w:ascii="Arial" w:hAnsi="Arial" w:cs="Arial"/>
          <w:b/>
          <w:bCs/>
          <w:sz w:val="28"/>
          <w:szCs w:val="28"/>
        </w:rPr>
        <w:t>0.2</w:t>
      </w:r>
      <w:r w:rsidR="002C5ABC" w:rsidRPr="001A28E9">
        <w:rPr>
          <w:rFonts w:ascii="Arial" w:hAnsi="Arial" w:cs="Arial"/>
          <w:b/>
          <w:bCs/>
          <w:sz w:val="28"/>
          <w:szCs w:val="28"/>
        </w:rPr>
        <w:t xml:space="preserve"> </w:t>
      </w:r>
      <w:r w:rsidR="00DA6DF0" w:rsidRPr="001A28E9">
        <w:rPr>
          <w:rFonts w:ascii="Arial" w:hAnsi="Arial" w:cs="Arial"/>
          <w:b/>
          <w:bCs/>
          <w:sz w:val="28"/>
          <w:szCs w:val="28"/>
        </w:rPr>
        <w:t>billion</w:t>
      </w:r>
      <w:r w:rsidR="00FC43B4" w:rsidRPr="001A28E9">
        <w:rPr>
          <w:rFonts w:ascii="Arial" w:hAnsi="Arial" w:cs="Arial"/>
          <w:sz w:val="28"/>
          <w:szCs w:val="28"/>
        </w:rPr>
        <w:t xml:space="preserve"> higher than was envisaged in our </w:t>
      </w:r>
      <w:r w:rsidR="004F73EC" w:rsidRPr="001A28E9">
        <w:rPr>
          <w:rFonts w:ascii="Arial" w:hAnsi="Arial" w:cs="Arial"/>
          <w:sz w:val="28"/>
          <w:szCs w:val="28"/>
        </w:rPr>
        <w:t xml:space="preserve">FY </w:t>
      </w:r>
      <w:r w:rsidR="00FC43B4" w:rsidRPr="001A28E9">
        <w:rPr>
          <w:rFonts w:ascii="Arial" w:hAnsi="Arial" w:cs="Arial"/>
          <w:sz w:val="28"/>
          <w:szCs w:val="28"/>
        </w:rPr>
        <w:t>2020 Budget</w:t>
      </w:r>
      <w:r w:rsidR="004F73EC" w:rsidRPr="001A28E9">
        <w:rPr>
          <w:rFonts w:ascii="Arial" w:hAnsi="Arial" w:cs="Arial"/>
          <w:sz w:val="28"/>
          <w:szCs w:val="28"/>
        </w:rPr>
        <w:t>.</w:t>
      </w:r>
      <w:r w:rsidR="00FC43B4" w:rsidRPr="001A28E9">
        <w:rPr>
          <w:rFonts w:ascii="Arial" w:hAnsi="Arial" w:cs="Arial"/>
          <w:sz w:val="28"/>
          <w:szCs w:val="28"/>
        </w:rPr>
        <w:t xml:space="preserve"> </w:t>
      </w:r>
      <w:r w:rsidR="00280996" w:rsidRPr="001A28E9">
        <w:rPr>
          <w:rFonts w:ascii="Arial" w:hAnsi="Arial" w:cs="Arial"/>
          <w:sz w:val="28"/>
          <w:szCs w:val="28"/>
        </w:rPr>
        <w:t xml:space="preserve"> </w:t>
      </w:r>
    </w:p>
    <w:p w14:paraId="32BF8F21" w14:textId="3A7C7CB6" w:rsidR="002B0E04" w:rsidRPr="001A28E9" w:rsidRDefault="00641D6D" w:rsidP="00784FD4">
      <w:pPr>
        <w:spacing w:line="360" w:lineRule="auto"/>
        <w:jc w:val="both"/>
        <w:rPr>
          <w:rFonts w:ascii="Arial" w:hAnsi="Arial" w:cs="Arial"/>
          <w:sz w:val="28"/>
          <w:szCs w:val="28"/>
        </w:rPr>
      </w:pPr>
      <w:r w:rsidRPr="001A28E9">
        <w:rPr>
          <w:rFonts w:ascii="Arial" w:hAnsi="Arial" w:cs="Arial"/>
          <w:sz w:val="28"/>
          <w:szCs w:val="28"/>
        </w:rPr>
        <w:t>In calculating this revised deficit, we have taken note of the fact that t</w:t>
      </w:r>
      <w:r w:rsidR="002B0E04" w:rsidRPr="001A28E9">
        <w:rPr>
          <w:rFonts w:ascii="Arial" w:hAnsi="Arial" w:cs="Arial"/>
          <w:sz w:val="28"/>
          <w:szCs w:val="28"/>
        </w:rPr>
        <w:t xml:space="preserve">he collapse of the price of WTI oil to </w:t>
      </w:r>
      <w:r w:rsidR="002B0E04" w:rsidRPr="001A28E9">
        <w:rPr>
          <w:rFonts w:ascii="Arial" w:hAnsi="Arial" w:cs="Arial"/>
          <w:b/>
          <w:bCs/>
          <w:sz w:val="28"/>
          <w:szCs w:val="28"/>
        </w:rPr>
        <w:t>1 US cent per barrel</w:t>
      </w:r>
      <w:r w:rsidR="002B0E04" w:rsidRPr="001A28E9">
        <w:rPr>
          <w:rFonts w:ascii="Arial" w:hAnsi="Arial" w:cs="Arial"/>
          <w:sz w:val="28"/>
          <w:szCs w:val="28"/>
        </w:rPr>
        <w:t xml:space="preserve"> last week is having </w:t>
      </w:r>
      <w:r w:rsidR="002B0E04" w:rsidRPr="001A28E9">
        <w:rPr>
          <w:rFonts w:ascii="Arial" w:hAnsi="Arial" w:cs="Arial"/>
          <w:sz w:val="28"/>
          <w:szCs w:val="28"/>
        </w:rPr>
        <w:lastRenderedPageBreak/>
        <w:t>an adverse effect on other oil prices. For example, Brent oil, which is closer in price to our local crude than WTI, has dropped to $20.</w:t>
      </w:r>
      <w:r w:rsidRPr="001A28E9">
        <w:rPr>
          <w:rFonts w:ascii="Arial" w:hAnsi="Arial" w:cs="Arial"/>
          <w:sz w:val="28"/>
          <w:szCs w:val="28"/>
        </w:rPr>
        <w:t xml:space="preserve"> Such low prices were previously undreamt of. </w:t>
      </w:r>
    </w:p>
    <w:p w14:paraId="6B0664FD" w14:textId="35C34874" w:rsidR="00641D6D" w:rsidRPr="001A28E9" w:rsidRDefault="002B0E04" w:rsidP="00784FD4">
      <w:pPr>
        <w:spacing w:line="360" w:lineRule="auto"/>
        <w:jc w:val="both"/>
        <w:rPr>
          <w:rFonts w:ascii="Arial" w:hAnsi="Arial" w:cs="Arial"/>
          <w:sz w:val="28"/>
          <w:szCs w:val="28"/>
        </w:rPr>
      </w:pPr>
      <w:r w:rsidRPr="001A28E9">
        <w:rPr>
          <w:rFonts w:ascii="Arial" w:hAnsi="Arial" w:cs="Arial"/>
          <w:sz w:val="28"/>
          <w:szCs w:val="28"/>
        </w:rPr>
        <w:t xml:space="preserve">Notwithstanding the forecasts of the USEIA and WEO of oil in the $30 range and gas in the $2.10 range for the rest of 2020, </w:t>
      </w:r>
      <w:r w:rsidR="00641D6D" w:rsidRPr="001A28E9">
        <w:rPr>
          <w:rFonts w:ascii="Arial" w:hAnsi="Arial" w:cs="Arial"/>
          <w:sz w:val="28"/>
          <w:szCs w:val="28"/>
        </w:rPr>
        <w:t xml:space="preserve">therefore, </w:t>
      </w:r>
      <w:r w:rsidRPr="001A28E9">
        <w:rPr>
          <w:rFonts w:ascii="Arial" w:hAnsi="Arial" w:cs="Arial"/>
          <w:sz w:val="28"/>
          <w:szCs w:val="28"/>
        </w:rPr>
        <w:t>o</w:t>
      </w:r>
      <w:r w:rsidR="001A5ABA" w:rsidRPr="001A28E9">
        <w:rPr>
          <w:rFonts w:ascii="Arial" w:hAnsi="Arial" w:cs="Arial"/>
          <w:sz w:val="28"/>
          <w:szCs w:val="28"/>
        </w:rPr>
        <w:t xml:space="preserve">ur latest </w:t>
      </w:r>
      <w:r w:rsidRPr="001A28E9">
        <w:rPr>
          <w:rFonts w:ascii="Arial" w:hAnsi="Arial" w:cs="Arial"/>
          <w:sz w:val="28"/>
          <w:szCs w:val="28"/>
        </w:rPr>
        <w:t xml:space="preserve">revenue </w:t>
      </w:r>
      <w:r w:rsidR="001A5ABA" w:rsidRPr="001A28E9">
        <w:rPr>
          <w:rFonts w:ascii="Arial" w:hAnsi="Arial" w:cs="Arial"/>
          <w:sz w:val="28"/>
          <w:szCs w:val="28"/>
        </w:rPr>
        <w:t>projections</w:t>
      </w:r>
      <w:r w:rsidRPr="001A28E9">
        <w:rPr>
          <w:rFonts w:ascii="Arial" w:hAnsi="Arial" w:cs="Arial"/>
          <w:sz w:val="28"/>
          <w:szCs w:val="28"/>
        </w:rPr>
        <w:t xml:space="preserve">, are based on conservative prices of $25 per barrel for oil for the rest of the year and $1.80 per MMBTU for natural gas. </w:t>
      </w:r>
    </w:p>
    <w:p w14:paraId="19A1D9BC" w14:textId="00BF2D8D" w:rsidR="001A5ABA" w:rsidRPr="001A28E9" w:rsidRDefault="002B0E04" w:rsidP="00784FD4">
      <w:pPr>
        <w:spacing w:line="360" w:lineRule="auto"/>
        <w:jc w:val="both"/>
        <w:rPr>
          <w:rFonts w:ascii="Arial" w:hAnsi="Arial" w:cs="Arial"/>
          <w:sz w:val="28"/>
          <w:szCs w:val="28"/>
        </w:rPr>
      </w:pPr>
      <w:r w:rsidRPr="001A28E9">
        <w:rPr>
          <w:rFonts w:ascii="Arial" w:hAnsi="Arial" w:cs="Arial"/>
          <w:sz w:val="28"/>
          <w:szCs w:val="28"/>
        </w:rPr>
        <w:t xml:space="preserve">This results in a projected loss of revenue in fiscal 2020 of </w:t>
      </w:r>
      <w:r w:rsidRPr="001A28E9">
        <w:rPr>
          <w:rFonts w:ascii="Arial" w:hAnsi="Arial" w:cs="Arial"/>
          <w:b/>
          <w:bCs/>
          <w:sz w:val="28"/>
          <w:szCs w:val="28"/>
        </w:rPr>
        <w:t>$9.</w:t>
      </w:r>
      <w:r w:rsidR="00641D6D" w:rsidRPr="001A28E9">
        <w:rPr>
          <w:rFonts w:ascii="Arial" w:hAnsi="Arial" w:cs="Arial"/>
          <w:b/>
          <w:bCs/>
          <w:sz w:val="28"/>
          <w:szCs w:val="28"/>
        </w:rPr>
        <w:t>2</w:t>
      </w:r>
      <w:r w:rsidRPr="001A28E9">
        <w:rPr>
          <w:rFonts w:ascii="Arial" w:hAnsi="Arial" w:cs="Arial"/>
          <w:b/>
          <w:bCs/>
          <w:sz w:val="28"/>
          <w:szCs w:val="28"/>
        </w:rPr>
        <w:t xml:space="preserve"> billion</w:t>
      </w:r>
      <w:r w:rsidR="00641D6D" w:rsidRPr="001A28E9">
        <w:rPr>
          <w:rFonts w:ascii="Arial" w:hAnsi="Arial" w:cs="Arial"/>
          <w:sz w:val="28"/>
          <w:szCs w:val="28"/>
        </w:rPr>
        <w:t xml:space="preserve">, to which must be added another </w:t>
      </w:r>
      <w:r w:rsidR="004533B3" w:rsidRPr="001A28E9">
        <w:rPr>
          <w:rFonts w:ascii="Arial" w:hAnsi="Arial" w:cs="Arial"/>
          <w:sz w:val="28"/>
          <w:szCs w:val="28"/>
        </w:rPr>
        <w:t xml:space="preserve">net </w:t>
      </w:r>
      <w:r w:rsidR="00641D6D" w:rsidRPr="001A28E9">
        <w:rPr>
          <w:rFonts w:ascii="Arial" w:hAnsi="Arial" w:cs="Arial"/>
          <w:sz w:val="28"/>
          <w:szCs w:val="28"/>
        </w:rPr>
        <w:t>$1 billion in extraordinary expenditure</w:t>
      </w:r>
      <w:r w:rsidRPr="001A28E9">
        <w:rPr>
          <w:rFonts w:ascii="Arial" w:hAnsi="Arial" w:cs="Arial"/>
          <w:sz w:val="28"/>
          <w:szCs w:val="28"/>
        </w:rPr>
        <w:t xml:space="preserve">. Within that </w:t>
      </w:r>
      <w:r w:rsidR="00641D6D" w:rsidRPr="001A28E9">
        <w:rPr>
          <w:rFonts w:ascii="Arial" w:hAnsi="Arial" w:cs="Arial"/>
          <w:sz w:val="28"/>
          <w:szCs w:val="28"/>
        </w:rPr>
        <w:t xml:space="preserve">$9.2 billion </w:t>
      </w:r>
      <w:r w:rsidRPr="001A28E9">
        <w:rPr>
          <w:rFonts w:ascii="Arial" w:hAnsi="Arial" w:cs="Arial"/>
          <w:sz w:val="28"/>
          <w:szCs w:val="28"/>
        </w:rPr>
        <w:t>revenue loss, we estimate a loss of $</w:t>
      </w:r>
      <w:r w:rsidR="00E20A88" w:rsidRPr="001A28E9">
        <w:rPr>
          <w:rFonts w:ascii="Arial" w:hAnsi="Arial" w:cs="Arial"/>
          <w:sz w:val="28"/>
          <w:szCs w:val="28"/>
        </w:rPr>
        <w:t xml:space="preserve">3.8 billion in taxes on Incomes and Profits, and losses of $750 million in Business Levy and Green Fund Levy, $600 million in taxes on Goods and Services and International Trade, $2.5 billion in Royalties and Production Sharing and $1.2 billion in Profits from State Enterprises, among other areas. </w:t>
      </w:r>
    </w:p>
    <w:p w14:paraId="75246A97" w14:textId="2DA06727" w:rsidR="00E20A88" w:rsidRPr="001A28E9" w:rsidRDefault="004F73EC"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1B72A7" w:rsidRPr="001A28E9">
        <w:rPr>
          <w:rFonts w:ascii="Arial" w:hAnsi="Arial" w:cs="Arial"/>
          <w:sz w:val="28"/>
          <w:szCs w:val="28"/>
        </w:rPr>
        <w:t xml:space="preserve">there is no question that </w:t>
      </w:r>
      <w:r w:rsidR="008D274F" w:rsidRPr="001A28E9">
        <w:rPr>
          <w:rFonts w:ascii="Arial" w:hAnsi="Arial" w:cs="Arial"/>
          <w:sz w:val="28"/>
          <w:szCs w:val="28"/>
        </w:rPr>
        <w:t xml:space="preserve">fiscal </w:t>
      </w:r>
      <w:r w:rsidR="001B72A7" w:rsidRPr="001A28E9">
        <w:rPr>
          <w:rFonts w:ascii="Arial" w:hAnsi="Arial" w:cs="Arial"/>
          <w:sz w:val="28"/>
          <w:szCs w:val="28"/>
        </w:rPr>
        <w:t>2020 w</w:t>
      </w:r>
      <w:r w:rsidR="008D274F" w:rsidRPr="001A28E9">
        <w:rPr>
          <w:rFonts w:ascii="Arial" w:hAnsi="Arial" w:cs="Arial"/>
          <w:sz w:val="28"/>
          <w:szCs w:val="28"/>
        </w:rPr>
        <w:t>ill</w:t>
      </w:r>
      <w:r w:rsidR="001B72A7" w:rsidRPr="001A28E9">
        <w:rPr>
          <w:rFonts w:ascii="Arial" w:hAnsi="Arial" w:cs="Arial"/>
          <w:sz w:val="28"/>
          <w:szCs w:val="28"/>
        </w:rPr>
        <w:t xml:space="preserve"> be exceptionally difficult </w:t>
      </w:r>
      <w:r w:rsidR="00E8607D" w:rsidRPr="001A28E9">
        <w:rPr>
          <w:rFonts w:ascii="Arial" w:hAnsi="Arial" w:cs="Arial"/>
          <w:sz w:val="28"/>
          <w:szCs w:val="28"/>
        </w:rPr>
        <w:t xml:space="preserve">even </w:t>
      </w:r>
      <w:r w:rsidR="001B72A7" w:rsidRPr="001A28E9">
        <w:rPr>
          <w:rFonts w:ascii="Arial" w:hAnsi="Arial" w:cs="Arial"/>
          <w:sz w:val="28"/>
          <w:szCs w:val="28"/>
        </w:rPr>
        <w:t xml:space="preserve">if the pandemic </w:t>
      </w:r>
      <w:r w:rsidR="00F940C2" w:rsidRPr="001A28E9">
        <w:rPr>
          <w:rFonts w:ascii="Arial" w:hAnsi="Arial" w:cs="Arial"/>
          <w:sz w:val="28"/>
          <w:szCs w:val="28"/>
        </w:rPr>
        <w:t>fades in the second half of the year thus allowing for a gradual lifting of the containment measures and a re-opening of the economy</w:t>
      </w:r>
      <w:r w:rsidR="00805DEC" w:rsidRPr="001A28E9">
        <w:rPr>
          <w:rFonts w:ascii="Arial" w:hAnsi="Arial" w:cs="Arial"/>
          <w:sz w:val="28"/>
          <w:szCs w:val="28"/>
        </w:rPr>
        <w:t xml:space="preserve">. </w:t>
      </w:r>
      <w:r w:rsidR="00E72740" w:rsidRPr="001A28E9">
        <w:rPr>
          <w:rFonts w:ascii="Arial" w:hAnsi="Arial" w:cs="Arial"/>
          <w:sz w:val="28"/>
          <w:szCs w:val="28"/>
        </w:rPr>
        <w:t>Indeed, the April 2020 W</w:t>
      </w:r>
      <w:r w:rsidR="008D274F" w:rsidRPr="001A28E9">
        <w:rPr>
          <w:rFonts w:ascii="Arial" w:hAnsi="Arial" w:cs="Arial"/>
          <w:sz w:val="28"/>
          <w:szCs w:val="28"/>
        </w:rPr>
        <w:t xml:space="preserve">orld Economic Outlook </w:t>
      </w:r>
      <w:r w:rsidR="00E72740" w:rsidRPr="001A28E9">
        <w:rPr>
          <w:rFonts w:ascii="Arial" w:hAnsi="Arial" w:cs="Arial"/>
          <w:sz w:val="28"/>
          <w:szCs w:val="28"/>
        </w:rPr>
        <w:t>envisages a partial recovery in 2021</w:t>
      </w:r>
      <w:r w:rsidR="00E477CC" w:rsidRPr="001A28E9">
        <w:rPr>
          <w:rFonts w:ascii="Arial" w:hAnsi="Arial" w:cs="Arial"/>
          <w:sz w:val="28"/>
          <w:szCs w:val="28"/>
        </w:rPr>
        <w:t>. However, there is tremendous uncertainty around the outlook,</w:t>
      </w:r>
      <w:r w:rsidR="008D274F" w:rsidRPr="001A28E9">
        <w:rPr>
          <w:rFonts w:ascii="Arial" w:hAnsi="Arial" w:cs="Arial"/>
          <w:sz w:val="28"/>
          <w:szCs w:val="28"/>
        </w:rPr>
        <w:t xml:space="preserve"> </w:t>
      </w:r>
      <w:r w:rsidR="00E477CC" w:rsidRPr="001A28E9">
        <w:rPr>
          <w:rFonts w:ascii="Arial" w:hAnsi="Arial" w:cs="Arial"/>
          <w:sz w:val="28"/>
          <w:szCs w:val="28"/>
        </w:rPr>
        <w:t xml:space="preserve">given that it can get worse. </w:t>
      </w:r>
    </w:p>
    <w:p w14:paraId="5B28C1B0" w14:textId="3E150EE6" w:rsidR="00E20A88" w:rsidRPr="001A28E9" w:rsidRDefault="00E20A88" w:rsidP="00784FD4">
      <w:pPr>
        <w:spacing w:line="360" w:lineRule="auto"/>
        <w:jc w:val="both"/>
        <w:rPr>
          <w:rFonts w:ascii="Arial" w:hAnsi="Arial" w:cs="Arial"/>
          <w:sz w:val="28"/>
          <w:szCs w:val="28"/>
        </w:rPr>
      </w:pPr>
      <w:r w:rsidRPr="001A28E9">
        <w:rPr>
          <w:rFonts w:ascii="Arial" w:hAnsi="Arial" w:cs="Arial"/>
          <w:sz w:val="28"/>
          <w:szCs w:val="28"/>
        </w:rPr>
        <w:t xml:space="preserve">In 2020, </w:t>
      </w:r>
      <w:r w:rsidR="008D274F" w:rsidRPr="001A28E9">
        <w:rPr>
          <w:rFonts w:ascii="Arial" w:hAnsi="Arial" w:cs="Arial"/>
          <w:sz w:val="28"/>
          <w:szCs w:val="28"/>
        </w:rPr>
        <w:t>therefore</w:t>
      </w:r>
      <w:r w:rsidRPr="001A28E9">
        <w:rPr>
          <w:rFonts w:ascii="Arial" w:hAnsi="Arial" w:cs="Arial"/>
          <w:sz w:val="28"/>
          <w:szCs w:val="28"/>
        </w:rPr>
        <w:t xml:space="preserve">, our objective is to keep the economy moving, stimulate economic activity, provide financial assistance to individuals and businesses, </w:t>
      </w:r>
      <w:r w:rsidR="008D274F" w:rsidRPr="001A28E9">
        <w:rPr>
          <w:rFonts w:ascii="Arial" w:hAnsi="Arial" w:cs="Arial"/>
          <w:sz w:val="28"/>
          <w:szCs w:val="28"/>
        </w:rPr>
        <w:t xml:space="preserve">and </w:t>
      </w:r>
      <w:r w:rsidRPr="001A28E9">
        <w:rPr>
          <w:rFonts w:ascii="Arial" w:hAnsi="Arial" w:cs="Arial"/>
          <w:sz w:val="28"/>
          <w:szCs w:val="28"/>
        </w:rPr>
        <w:t xml:space="preserve">keep as many people employed as is possible including ALL workers in the public sector. We cannot allow this pandemic to destroy our economy and, therefore, while a reallocation of priority areas for spending is inevitable, </w:t>
      </w:r>
      <w:r w:rsidRPr="001A28E9">
        <w:rPr>
          <w:rFonts w:ascii="Arial" w:hAnsi="Arial" w:cs="Arial"/>
          <w:sz w:val="28"/>
          <w:szCs w:val="28"/>
        </w:rPr>
        <w:lastRenderedPageBreak/>
        <w:t xml:space="preserve">it is our intention to maintain our original </w:t>
      </w:r>
      <w:r w:rsidR="006F0805" w:rsidRPr="001A28E9">
        <w:rPr>
          <w:rFonts w:ascii="Arial" w:hAnsi="Arial" w:cs="Arial"/>
          <w:sz w:val="28"/>
          <w:szCs w:val="28"/>
        </w:rPr>
        <w:t xml:space="preserve">expenditure </w:t>
      </w:r>
      <w:r w:rsidRPr="001A28E9">
        <w:rPr>
          <w:rFonts w:ascii="Arial" w:hAnsi="Arial" w:cs="Arial"/>
          <w:sz w:val="28"/>
          <w:szCs w:val="28"/>
        </w:rPr>
        <w:t xml:space="preserve">target </w:t>
      </w:r>
      <w:r w:rsidR="006F0805" w:rsidRPr="001A28E9">
        <w:rPr>
          <w:rFonts w:ascii="Arial" w:hAnsi="Arial" w:cs="Arial"/>
          <w:sz w:val="28"/>
          <w:szCs w:val="28"/>
        </w:rPr>
        <w:t xml:space="preserve">of </w:t>
      </w:r>
      <w:r w:rsidR="006F0805" w:rsidRPr="001A28E9">
        <w:rPr>
          <w:rFonts w:ascii="Arial" w:hAnsi="Arial" w:cs="Arial"/>
          <w:b/>
          <w:bCs/>
          <w:sz w:val="28"/>
          <w:szCs w:val="28"/>
        </w:rPr>
        <w:t>$53 billion</w:t>
      </w:r>
      <w:r w:rsidR="006F0805" w:rsidRPr="001A28E9">
        <w:rPr>
          <w:rFonts w:ascii="Arial" w:hAnsi="Arial" w:cs="Arial"/>
          <w:sz w:val="28"/>
          <w:szCs w:val="28"/>
        </w:rPr>
        <w:t xml:space="preserve"> for fiscal 2020.</w:t>
      </w:r>
      <w:r w:rsidRPr="001A28E9">
        <w:rPr>
          <w:rFonts w:ascii="Arial" w:hAnsi="Arial" w:cs="Arial"/>
          <w:sz w:val="28"/>
          <w:szCs w:val="28"/>
        </w:rPr>
        <w:t xml:space="preserve"> </w:t>
      </w:r>
    </w:p>
    <w:p w14:paraId="6EF3E76F" w14:textId="5832DE04" w:rsidR="00D1307F" w:rsidRPr="001A28E9" w:rsidRDefault="00DB073A" w:rsidP="00784FD4">
      <w:pPr>
        <w:spacing w:line="360" w:lineRule="auto"/>
        <w:jc w:val="both"/>
        <w:rPr>
          <w:rFonts w:ascii="Arial" w:hAnsi="Arial" w:cs="Arial"/>
          <w:sz w:val="28"/>
          <w:szCs w:val="28"/>
        </w:rPr>
      </w:pPr>
      <w:r w:rsidRPr="001A28E9">
        <w:rPr>
          <w:rFonts w:ascii="Arial" w:hAnsi="Arial" w:cs="Arial"/>
          <w:sz w:val="28"/>
          <w:szCs w:val="28"/>
        </w:rPr>
        <w:t xml:space="preserve">For that reason, we have been </w:t>
      </w:r>
      <w:r w:rsidR="00393D47" w:rsidRPr="001A28E9">
        <w:rPr>
          <w:rFonts w:ascii="Arial" w:hAnsi="Arial" w:cs="Arial"/>
          <w:sz w:val="28"/>
          <w:szCs w:val="28"/>
        </w:rPr>
        <w:t xml:space="preserve">in discussions with certain multilateral institutions and development banks </w:t>
      </w:r>
      <w:r w:rsidR="00873E91" w:rsidRPr="001A28E9">
        <w:rPr>
          <w:rFonts w:ascii="Arial" w:hAnsi="Arial" w:cs="Arial"/>
          <w:sz w:val="28"/>
          <w:szCs w:val="28"/>
        </w:rPr>
        <w:t xml:space="preserve">with a view to ensuring that </w:t>
      </w:r>
      <w:r w:rsidR="00551F5F" w:rsidRPr="001A28E9">
        <w:rPr>
          <w:rFonts w:ascii="Arial" w:hAnsi="Arial" w:cs="Arial"/>
          <w:sz w:val="28"/>
          <w:szCs w:val="28"/>
        </w:rPr>
        <w:t xml:space="preserve">in </w:t>
      </w:r>
      <w:r w:rsidR="00873E91" w:rsidRPr="001A28E9">
        <w:rPr>
          <w:rFonts w:ascii="Arial" w:hAnsi="Arial" w:cs="Arial"/>
          <w:sz w:val="28"/>
          <w:szCs w:val="28"/>
        </w:rPr>
        <w:t xml:space="preserve">addition to domestic financial resources, appropriate external </w:t>
      </w:r>
      <w:r w:rsidR="00A515CD" w:rsidRPr="001A28E9">
        <w:rPr>
          <w:rFonts w:ascii="Arial" w:hAnsi="Arial" w:cs="Arial"/>
          <w:sz w:val="28"/>
          <w:szCs w:val="28"/>
        </w:rPr>
        <w:t xml:space="preserve">financing is available to meet the requirements of the </w:t>
      </w:r>
      <w:r w:rsidR="00D1307F" w:rsidRPr="001A28E9">
        <w:rPr>
          <w:rFonts w:ascii="Arial" w:hAnsi="Arial" w:cs="Arial"/>
          <w:sz w:val="28"/>
          <w:szCs w:val="28"/>
        </w:rPr>
        <w:t xml:space="preserve">expanded fiscal deficit </w:t>
      </w:r>
      <w:r w:rsidR="00EF36D4" w:rsidRPr="001A28E9">
        <w:rPr>
          <w:rFonts w:ascii="Arial" w:hAnsi="Arial" w:cs="Arial"/>
          <w:sz w:val="28"/>
          <w:szCs w:val="28"/>
        </w:rPr>
        <w:t xml:space="preserve">in 2020 and 2021. </w:t>
      </w:r>
      <w:r w:rsidR="00D1307F" w:rsidRPr="001A28E9">
        <w:rPr>
          <w:rFonts w:ascii="Arial" w:hAnsi="Arial" w:cs="Arial"/>
          <w:sz w:val="28"/>
          <w:szCs w:val="28"/>
        </w:rPr>
        <w:t xml:space="preserve"> </w:t>
      </w:r>
    </w:p>
    <w:p w14:paraId="62DDA8E9" w14:textId="69147CFA" w:rsidR="00B93B11" w:rsidRPr="001A28E9" w:rsidRDefault="008D274F" w:rsidP="008D274F">
      <w:pPr>
        <w:spacing w:line="360" w:lineRule="auto"/>
        <w:jc w:val="both"/>
        <w:rPr>
          <w:rFonts w:ascii="Arial" w:hAnsi="Arial" w:cs="Arial"/>
          <w:sz w:val="28"/>
          <w:szCs w:val="28"/>
        </w:rPr>
      </w:pPr>
      <w:r w:rsidRPr="001A28E9">
        <w:rPr>
          <w:rFonts w:ascii="Arial" w:hAnsi="Arial" w:cs="Arial"/>
          <w:sz w:val="28"/>
          <w:szCs w:val="28"/>
        </w:rPr>
        <w:t xml:space="preserve">Further, </w:t>
      </w:r>
      <w:r w:rsidR="002B0A57" w:rsidRPr="001A28E9">
        <w:rPr>
          <w:rFonts w:ascii="Arial" w:hAnsi="Arial" w:cs="Arial"/>
          <w:sz w:val="28"/>
          <w:szCs w:val="28"/>
        </w:rPr>
        <w:t>we have</w:t>
      </w:r>
      <w:r w:rsidR="00C93CA0" w:rsidRPr="001A28E9">
        <w:rPr>
          <w:rFonts w:ascii="Arial" w:hAnsi="Arial" w:cs="Arial"/>
          <w:sz w:val="28"/>
          <w:szCs w:val="28"/>
        </w:rPr>
        <w:t xml:space="preserve"> taken steps to allow for </w:t>
      </w:r>
      <w:r w:rsidR="006F0805" w:rsidRPr="001A28E9">
        <w:rPr>
          <w:rFonts w:ascii="Arial" w:hAnsi="Arial" w:cs="Arial"/>
          <w:sz w:val="28"/>
          <w:szCs w:val="28"/>
        </w:rPr>
        <w:t xml:space="preserve">emergency </w:t>
      </w:r>
      <w:r w:rsidR="00C93CA0" w:rsidRPr="001A28E9">
        <w:rPr>
          <w:rFonts w:ascii="Arial" w:hAnsi="Arial" w:cs="Arial"/>
          <w:sz w:val="28"/>
          <w:szCs w:val="28"/>
        </w:rPr>
        <w:t>drawdowns from the Heritage and Stabilization Fund (HSF)</w:t>
      </w:r>
      <w:r w:rsidR="0082330C" w:rsidRPr="001A28E9">
        <w:rPr>
          <w:rFonts w:ascii="Arial" w:hAnsi="Arial" w:cs="Arial"/>
          <w:sz w:val="28"/>
          <w:szCs w:val="28"/>
        </w:rPr>
        <w:t xml:space="preserve">, not exceeding </w:t>
      </w:r>
      <w:r w:rsidR="00551F5F" w:rsidRPr="001A28E9">
        <w:rPr>
          <w:rFonts w:ascii="Arial" w:hAnsi="Arial" w:cs="Arial"/>
          <w:b/>
          <w:bCs/>
          <w:sz w:val="28"/>
          <w:szCs w:val="28"/>
        </w:rPr>
        <w:t>US$</w:t>
      </w:r>
      <w:r w:rsidR="0082330C" w:rsidRPr="001A28E9">
        <w:rPr>
          <w:rFonts w:ascii="Arial" w:hAnsi="Arial" w:cs="Arial"/>
          <w:b/>
          <w:bCs/>
          <w:sz w:val="28"/>
          <w:szCs w:val="28"/>
        </w:rPr>
        <w:t>1.5 billion</w:t>
      </w:r>
      <w:r w:rsidR="006F0805" w:rsidRPr="001A28E9">
        <w:rPr>
          <w:rFonts w:ascii="Arial" w:hAnsi="Arial" w:cs="Arial"/>
          <w:sz w:val="28"/>
          <w:szCs w:val="28"/>
        </w:rPr>
        <w:t xml:space="preserve"> </w:t>
      </w:r>
      <w:r w:rsidR="00551F5F" w:rsidRPr="001A28E9">
        <w:rPr>
          <w:rFonts w:ascii="Arial" w:hAnsi="Arial" w:cs="Arial"/>
          <w:sz w:val="28"/>
          <w:szCs w:val="28"/>
        </w:rPr>
        <w:t xml:space="preserve">(TT$10 billion) </w:t>
      </w:r>
      <w:r w:rsidR="006F0805" w:rsidRPr="001A28E9">
        <w:rPr>
          <w:rFonts w:ascii="Arial" w:hAnsi="Arial" w:cs="Arial"/>
          <w:sz w:val="28"/>
          <w:szCs w:val="28"/>
        </w:rPr>
        <w:t>in any given year</w:t>
      </w:r>
      <w:r w:rsidR="00316A60" w:rsidRPr="001A28E9">
        <w:rPr>
          <w:rFonts w:ascii="Arial" w:hAnsi="Arial" w:cs="Arial"/>
          <w:sz w:val="28"/>
          <w:szCs w:val="28"/>
        </w:rPr>
        <w:t>,</w:t>
      </w:r>
      <w:r w:rsidR="0082330C" w:rsidRPr="001A28E9">
        <w:rPr>
          <w:rFonts w:ascii="Arial" w:hAnsi="Arial" w:cs="Arial"/>
          <w:sz w:val="28"/>
          <w:szCs w:val="28"/>
        </w:rPr>
        <w:t xml:space="preserve"> for budgetary support in exceptional circumstances</w:t>
      </w:r>
      <w:r w:rsidR="006F0805" w:rsidRPr="001A28E9">
        <w:rPr>
          <w:rFonts w:ascii="Arial" w:hAnsi="Arial" w:cs="Arial"/>
          <w:sz w:val="28"/>
          <w:szCs w:val="28"/>
        </w:rPr>
        <w:t>, such as the current pandemic</w:t>
      </w:r>
      <w:r w:rsidR="0082330C" w:rsidRPr="001A28E9">
        <w:rPr>
          <w:rFonts w:ascii="Arial" w:hAnsi="Arial" w:cs="Arial"/>
          <w:sz w:val="28"/>
          <w:szCs w:val="28"/>
        </w:rPr>
        <w:t xml:space="preserve">. </w:t>
      </w:r>
      <w:r w:rsidR="005C1D4E" w:rsidRPr="001A28E9">
        <w:rPr>
          <w:rFonts w:ascii="Arial" w:hAnsi="Arial" w:cs="Arial"/>
          <w:sz w:val="28"/>
          <w:szCs w:val="28"/>
        </w:rPr>
        <w:t xml:space="preserve">I wish to </w:t>
      </w:r>
      <w:r w:rsidRPr="001A28E9">
        <w:rPr>
          <w:rFonts w:ascii="Arial" w:hAnsi="Arial" w:cs="Arial"/>
          <w:sz w:val="28"/>
          <w:szCs w:val="28"/>
        </w:rPr>
        <w:t>thank</w:t>
      </w:r>
      <w:r w:rsidR="005C1D4E" w:rsidRPr="001A28E9">
        <w:rPr>
          <w:rFonts w:ascii="Arial" w:hAnsi="Arial" w:cs="Arial"/>
          <w:sz w:val="28"/>
          <w:szCs w:val="28"/>
        </w:rPr>
        <w:t xml:space="preserve"> all members of this </w:t>
      </w:r>
      <w:proofErr w:type="spellStart"/>
      <w:r w:rsidR="006F0628" w:rsidRPr="001A28E9">
        <w:rPr>
          <w:rFonts w:ascii="Arial" w:hAnsi="Arial" w:cs="Arial"/>
          <w:sz w:val="28"/>
          <w:szCs w:val="28"/>
        </w:rPr>
        <w:t>Honourable</w:t>
      </w:r>
      <w:proofErr w:type="spellEnd"/>
      <w:r w:rsidR="005C1D4E" w:rsidRPr="001A28E9">
        <w:rPr>
          <w:rFonts w:ascii="Arial" w:hAnsi="Arial" w:cs="Arial"/>
          <w:sz w:val="28"/>
          <w:szCs w:val="28"/>
        </w:rPr>
        <w:t xml:space="preserve"> House for </w:t>
      </w:r>
      <w:r w:rsidRPr="001A28E9">
        <w:rPr>
          <w:rFonts w:ascii="Arial" w:hAnsi="Arial" w:cs="Arial"/>
          <w:sz w:val="28"/>
          <w:szCs w:val="28"/>
        </w:rPr>
        <w:t xml:space="preserve">unanimously </w:t>
      </w:r>
      <w:r w:rsidR="005C1D4E" w:rsidRPr="001A28E9">
        <w:rPr>
          <w:rFonts w:ascii="Arial" w:hAnsi="Arial" w:cs="Arial"/>
          <w:sz w:val="28"/>
          <w:szCs w:val="28"/>
        </w:rPr>
        <w:t xml:space="preserve">supporting the amendments to the legislation governing the HSF to allow for such drawdowns. </w:t>
      </w:r>
      <w:r w:rsidR="006F0805" w:rsidRPr="001A28E9">
        <w:rPr>
          <w:rFonts w:ascii="Arial" w:hAnsi="Arial" w:cs="Arial"/>
          <w:sz w:val="28"/>
          <w:szCs w:val="28"/>
        </w:rPr>
        <w:t>As a country, w</w:t>
      </w:r>
      <w:r w:rsidR="000166D5" w:rsidRPr="001A28E9">
        <w:rPr>
          <w:rFonts w:ascii="Arial" w:hAnsi="Arial" w:cs="Arial"/>
          <w:sz w:val="28"/>
          <w:szCs w:val="28"/>
        </w:rPr>
        <w:t>e ha</w:t>
      </w:r>
      <w:r w:rsidRPr="001A28E9">
        <w:rPr>
          <w:rFonts w:ascii="Arial" w:hAnsi="Arial" w:cs="Arial"/>
          <w:sz w:val="28"/>
          <w:szCs w:val="28"/>
        </w:rPr>
        <w:t>ve</w:t>
      </w:r>
      <w:r w:rsidR="000166D5" w:rsidRPr="001A28E9">
        <w:rPr>
          <w:rFonts w:ascii="Arial" w:hAnsi="Arial" w:cs="Arial"/>
          <w:sz w:val="28"/>
          <w:szCs w:val="28"/>
        </w:rPr>
        <w:t xml:space="preserve"> long</w:t>
      </w:r>
      <w:r w:rsidR="002B0A57" w:rsidRPr="001A28E9">
        <w:rPr>
          <w:rFonts w:ascii="Arial" w:hAnsi="Arial" w:cs="Arial"/>
          <w:sz w:val="28"/>
          <w:szCs w:val="28"/>
        </w:rPr>
        <w:t xml:space="preserve"> </w:t>
      </w:r>
      <w:r w:rsidR="00E8628B" w:rsidRPr="001A28E9">
        <w:rPr>
          <w:rFonts w:ascii="Arial" w:hAnsi="Arial" w:cs="Arial"/>
          <w:sz w:val="28"/>
          <w:szCs w:val="28"/>
        </w:rPr>
        <w:t>recognized the importance of building</w:t>
      </w:r>
      <w:r w:rsidR="006F0805" w:rsidRPr="001A28E9">
        <w:rPr>
          <w:rFonts w:ascii="Arial" w:hAnsi="Arial" w:cs="Arial"/>
          <w:sz w:val="28"/>
          <w:szCs w:val="28"/>
        </w:rPr>
        <w:t xml:space="preserve"> </w:t>
      </w:r>
      <w:r w:rsidR="004C67D5" w:rsidRPr="001A28E9">
        <w:rPr>
          <w:rFonts w:ascii="Arial" w:hAnsi="Arial" w:cs="Arial"/>
          <w:sz w:val="28"/>
          <w:szCs w:val="28"/>
        </w:rPr>
        <w:t xml:space="preserve">up a foreign exchange buffer </w:t>
      </w:r>
      <w:r w:rsidR="006F0805" w:rsidRPr="001A28E9">
        <w:rPr>
          <w:rFonts w:ascii="Arial" w:hAnsi="Arial" w:cs="Arial"/>
          <w:sz w:val="28"/>
          <w:szCs w:val="28"/>
        </w:rPr>
        <w:t>through our H</w:t>
      </w:r>
      <w:r w:rsidR="00F33578" w:rsidRPr="001A28E9">
        <w:rPr>
          <w:rFonts w:ascii="Arial" w:hAnsi="Arial" w:cs="Arial"/>
          <w:sz w:val="28"/>
          <w:szCs w:val="28"/>
        </w:rPr>
        <w:t xml:space="preserve">SF </w:t>
      </w:r>
      <w:r w:rsidR="0080574E" w:rsidRPr="001A28E9">
        <w:rPr>
          <w:rFonts w:ascii="Arial" w:hAnsi="Arial" w:cs="Arial"/>
          <w:sz w:val="28"/>
          <w:szCs w:val="28"/>
        </w:rPr>
        <w:t xml:space="preserve">which now has </w:t>
      </w:r>
      <w:r w:rsidR="006F0805" w:rsidRPr="001A28E9">
        <w:rPr>
          <w:rFonts w:ascii="Arial" w:hAnsi="Arial" w:cs="Arial"/>
          <w:sz w:val="28"/>
          <w:szCs w:val="28"/>
        </w:rPr>
        <w:t xml:space="preserve">a Net Asset value of </w:t>
      </w:r>
      <w:r w:rsidR="0080574E" w:rsidRPr="001A28E9">
        <w:rPr>
          <w:rFonts w:ascii="Arial" w:hAnsi="Arial" w:cs="Arial"/>
          <w:b/>
          <w:bCs/>
          <w:sz w:val="28"/>
          <w:szCs w:val="28"/>
        </w:rPr>
        <w:t>US$</w:t>
      </w:r>
      <w:r w:rsidR="00B93B11" w:rsidRPr="001A28E9">
        <w:rPr>
          <w:rFonts w:ascii="Arial" w:hAnsi="Arial" w:cs="Arial"/>
          <w:b/>
          <w:bCs/>
          <w:sz w:val="28"/>
          <w:szCs w:val="28"/>
        </w:rPr>
        <w:t>6.1</w:t>
      </w:r>
      <w:r w:rsidR="008434D5" w:rsidRPr="001A28E9">
        <w:rPr>
          <w:rFonts w:ascii="Arial" w:hAnsi="Arial" w:cs="Arial"/>
          <w:b/>
          <w:bCs/>
          <w:sz w:val="28"/>
          <w:szCs w:val="28"/>
        </w:rPr>
        <w:t xml:space="preserve"> billion</w:t>
      </w:r>
      <w:r w:rsidR="006F0805" w:rsidRPr="001A28E9">
        <w:rPr>
          <w:rFonts w:ascii="Arial" w:hAnsi="Arial" w:cs="Arial"/>
          <w:sz w:val="28"/>
          <w:szCs w:val="28"/>
        </w:rPr>
        <w:t>,</w:t>
      </w:r>
      <w:r w:rsidR="00BE58C2" w:rsidRPr="001A28E9">
        <w:rPr>
          <w:rFonts w:ascii="Arial" w:hAnsi="Arial" w:cs="Arial"/>
          <w:sz w:val="28"/>
          <w:szCs w:val="28"/>
        </w:rPr>
        <w:t xml:space="preserve"> </w:t>
      </w:r>
      <w:r w:rsidR="006F0805" w:rsidRPr="001A28E9">
        <w:rPr>
          <w:rFonts w:ascii="Arial" w:hAnsi="Arial" w:cs="Arial"/>
          <w:b/>
          <w:bCs/>
          <w:sz w:val="28"/>
          <w:szCs w:val="28"/>
        </w:rPr>
        <w:t>US$500 million MORE</w:t>
      </w:r>
      <w:r w:rsidR="006F0805" w:rsidRPr="001A28E9">
        <w:rPr>
          <w:rFonts w:ascii="Arial" w:hAnsi="Arial" w:cs="Arial"/>
          <w:sz w:val="28"/>
          <w:szCs w:val="28"/>
        </w:rPr>
        <w:t xml:space="preserve"> than when we assumed office in September 2015, despite withdrawals totaling </w:t>
      </w:r>
      <w:r w:rsidR="006F0805" w:rsidRPr="001A28E9">
        <w:rPr>
          <w:rFonts w:ascii="Arial" w:hAnsi="Arial" w:cs="Arial"/>
          <w:b/>
          <w:bCs/>
          <w:sz w:val="28"/>
          <w:szCs w:val="28"/>
        </w:rPr>
        <w:t>US$600 million</w:t>
      </w:r>
      <w:r w:rsidR="006F0805" w:rsidRPr="001A28E9">
        <w:rPr>
          <w:rFonts w:ascii="Arial" w:hAnsi="Arial" w:cs="Arial"/>
          <w:sz w:val="28"/>
          <w:szCs w:val="28"/>
        </w:rPr>
        <w:t xml:space="preserve"> since then and the collapse of the US stock market last month. </w:t>
      </w:r>
    </w:p>
    <w:p w14:paraId="60A70DB6" w14:textId="0C95E3DD" w:rsidR="008D274F" w:rsidRPr="001A28E9" w:rsidRDefault="00B93B11" w:rsidP="008D274F">
      <w:pPr>
        <w:spacing w:line="360" w:lineRule="auto"/>
        <w:jc w:val="both"/>
        <w:rPr>
          <w:rFonts w:ascii="Arial" w:hAnsi="Arial" w:cs="Arial"/>
          <w:sz w:val="28"/>
          <w:szCs w:val="28"/>
        </w:rPr>
      </w:pPr>
      <w:r w:rsidRPr="001A28E9">
        <w:rPr>
          <w:rFonts w:ascii="Arial" w:hAnsi="Arial" w:cs="Arial"/>
          <w:sz w:val="28"/>
          <w:szCs w:val="28"/>
        </w:rPr>
        <w:t xml:space="preserve">Madam Speaker I must emphasize to the national community and to </w:t>
      </w:r>
      <w:r w:rsidR="00BC3352" w:rsidRPr="001A28E9">
        <w:rPr>
          <w:rFonts w:ascii="Arial" w:hAnsi="Arial" w:cs="Arial"/>
          <w:sz w:val="28"/>
          <w:szCs w:val="28"/>
        </w:rPr>
        <w:t>those members opposite</w:t>
      </w:r>
      <w:r w:rsidRPr="001A28E9">
        <w:rPr>
          <w:rFonts w:ascii="Arial" w:hAnsi="Arial" w:cs="Arial"/>
          <w:sz w:val="28"/>
          <w:szCs w:val="28"/>
        </w:rPr>
        <w:t xml:space="preserve"> who seem obsessed with generating </w:t>
      </w:r>
      <w:r w:rsidR="006F0805" w:rsidRPr="001A28E9">
        <w:rPr>
          <w:rFonts w:ascii="Arial" w:hAnsi="Arial" w:cs="Arial"/>
          <w:b/>
          <w:sz w:val="28"/>
          <w:szCs w:val="28"/>
        </w:rPr>
        <w:t>MISINFORMATION</w:t>
      </w:r>
      <w:r w:rsidRPr="001A28E9">
        <w:rPr>
          <w:rFonts w:ascii="Arial" w:hAnsi="Arial" w:cs="Arial"/>
          <w:sz w:val="28"/>
          <w:szCs w:val="28"/>
        </w:rPr>
        <w:t xml:space="preserve">, that in rolling out our expanded fiscal and social relief </w:t>
      </w:r>
      <w:proofErr w:type="spellStart"/>
      <w:r w:rsidRPr="001A28E9">
        <w:rPr>
          <w:rFonts w:ascii="Arial" w:hAnsi="Arial" w:cs="Arial"/>
          <w:sz w:val="28"/>
          <w:szCs w:val="28"/>
        </w:rPr>
        <w:t>programmes</w:t>
      </w:r>
      <w:proofErr w:type="spellEnd"/>
      <w:r w:rsidRPr="001A28E9">
        <w:rPr>
          <w:rFonts w:ascii="Arial" w:hAnsi="Arial" w:cs="Arial"/>
          <w:sz w:val="28"/>
          <w:szCs w:val="28"/>
        </w:rPr>
        <w:t xml:space="preserve"> </w:t>
      </w:r>
      <w:r w:rsidR="00BC3352" w:rsidRPr="001A28E9">
        <w:rPr>
          <w:rFonts w:ascii="Arial" w:hAnsi="Arial" w:cs="Arial"/>
          <w:b/>
          <w:sz w:val="28"/>
          <w:szCs w:val="28"/>
        </w:rPr>
        <w:t xml:space="preserve">WE HAVE NOT YET WITHDRAWN ONE </w:t>
      </w:r>
      <w:r w:rsidRPr="001A28E9">
        <w:rPr>
          <w:rFonts w:ascii="Arial" w:hAnsi="Arial" w:cs="Arial"/>
          <w:b/>
          <w:sz w:val="28"/>
          <w:szCs w:val="28"/>
        </w:rPr>
        <w:t>DOLLAR</w:t>
      </w:r>
      <w:r w:rsidRPr="001A28E9">
        <w:rPr>
          <w:rFonts w:ascii="Arial" w:hAnsi="Arial" w:cs="Arial"/>
          <w:sz w:val="28"/>
          <w:szCs w:val="28"/>
        </w:rPr>
        <w:t xml:space="preserve"> from the Heritage and Stabilization Fund. </w:t>
      </w:r>
      <w:r w:rsidR="008D274F" w:rsidRPr="001A28E9">
        <w:rPr>
          <w:rFonts w:ascii="Arial" w:hAnsi="Arial" w:cs="Arial"/>
          <w:sz w:val="28"/>
          <w:szCs w:val="28"/>
        </w:rPr>
        <w:t>I wish to assure all concerned, therefore</w:t>
      </w:r>
      <w:r w:rsidR="00874A5D" w:rsidRPr="001A28E9">
        <w:rPr>
          <w:rFonts w:ascii="Arial" w:hAnsi="Arial" w:cs="Arial"/>
          <w:sz w:val="28"/>
          <w:szCs w:val="28"/>
        </w:rPr>
        <w:t>,</w:t>
      </w:r>
      <w:r w:rsidR="008D274F" w:rsidRPr="001A28E9">
        <w:rPr>
          <w:rFonts w:ascii="Arial" w:hAnsi="Arial" w:cs="Arial"/>
          <w:sz w:val="28"/>
          <w:szCs w:val="28"/>
        </w:rPr>
        <w:t xml:space="preserve"> that d</w:t>
      </w:r>
      <w:r w:rsidR="006F0805" w:rsidRPr="001A28E9">
        <w:rPr>
          <w:rFonts w:ascii="Arial" w:hAnsi="Arial" w:cs="Arial"/>
          <w:sz w:val="28"/>
          <w:szCs w:val="28"/>
        </w:rPr>
        <w:t xml:space="preserve">rawdowns will be made from the Fund in a structured manner, </w:t>
      </w:r>
      <w:r w:rsidR="00874A5D" w:rsidRPr="001A28E9">
        <w:rPr>
          <w:rFonts w:ascii="Arial" w:hAnsi="Arial" w:cs="Arial"/>
          <w:sz w:val="28"/>
          <w:szCs w:val="28"/>
        </w:rPr>
        <w:t xml:space="preserve">only </w:t>
      </w:r>
      <w:r w:rsidR="006F0805" w:rsidRPr="001A28E9">
        <w:rPr>
          <w:rFonts w:ascii="Arial" w:hAnsi="Arial" w:cs="Arial"/>
          <w:sz w:val="28"/>
          <w:szCs w:val="28"/>
        </w:rPr>
        <w:t xml:space="preserve">as and when required, </w:t>
      </w:r>
      <w:r w:rsidR="008D274F" w:rsidRPr="001A28E9">
        <w:rPr>
          <w:rFonts w:ascii="Arial" w:hAnsi="Arial" w:cs="Arial"/>
          <w:sz w:val="28"/>
          <w:szCs w:val="28"/>
        </w:rPr>
        <w:t xml:space="preserve">and </w:t>
      </w:r>
      <w:r w:rsidR="006F0805" w:rsidRPr="001A28E9">
        <w:rPr>
          <w:rFonts w:ascii="Arial" w:hAnsi="Arial" w:cs="Arial"/>
          <w:sz w:val="28"/>
          <w:szCs w:val="28"/>
        </w:rPr>
        <w:t xml:space="preserve">not </w:t>
      </w:r>
      <w:r w:rsidR="00874A5D" w:rsidRPr="001A28E9">
        <w:rPr>
          <w:rFonts w:ascii="Arial" w:hAnsi="Arial" w:cs="Arial"/>
          <w:sz w:val="28"/>
          <w:szCs w:val="28"/>
        </w:rPr>
        <w:t>arbitrarily</w:t>
      </w:r>
      <w:r w:rsidR="006F0805" w:rsidRPr="001A28E9">
        <w:rPr>
          <w:rFonts w:ascii="Arial" w:hAnsi="Arial" w:cs="Arial"/>
          <w:sz w:val="28"/>
          <w:szCs w:val="28"/>
        </w:rPr>
        <w:t xml:space="preserve"> or by </w:t>
      </w:r>
      <w:proofErr w:type="spellStart"/>
      <w:r w:rsidR="006F0805" w:rsidRPr="001A28E9">
        <w:rPr>
          <w:rFonts w:ascii="Arial" w:hAnsi="Arial" w:cs="Arial"/>
          <w:sz w:val="28"/>
          <w:szCs w:val="28"/>
        </w:rPr>
        <w:t>vapse</w:t>
      </w:r>
      <w:proofErr w:type="spellEnd"/>
      <w:r w:rsidR="00BC3352" w:rsidRPr="001A28E9">
        <w:rPr>
          <w:rFonts w:ascii="Arial" w:hAnsi="Arial" w:cs="Arial"/>
          <w:sz w:val="28"/>
          <w:szCs w:val="28"/>
        </w:rPr>
        <w:t>.</w:t>
      </w:r>
    </w:p>
    <w:p w14:paraId="446DBC79" w14:textId="77777777" w:rsidR="008D274F" w:rsidRPr="001A28E9" w:rsidRDefault="008D274F" w:rsidP="008D274F">
      <w:pPr>
        <w:spacing w:line="360" w:lineRule="auto"/>
        <w:jc w:val="both"/>
        <w:rPr>
          <w:rFonts w:ascii="Arial" w:hAnsi="Arial" w:cs="Arial"/>
          <w:sz w:val="28"/>
          <w:szCs w:val="28"/>
        </w:rPr>
      </w:pPr>
      <w:r w:rsidRPr="001A28E9">
        <w:rPr>
          <w:rFonts w:ascii="Arial" w:hAnsi="Arial" w:cs="Arial"/>
          <w:sz w:val="28"/>
          <w:szCs w:val="28"/>
        </w:rPr>
        <w:lastRenderedPageBreak/>
        <w:t>W</w:t>
      </w:r>
      <w:r w:rsidR="003D7B35" w:rsidRPr="001A28E9">
        <w:rPr>
          <w:rFonts w:ascii="Arial" w:hAnsi="Arial" w:cs="Arial"/>
          <w:sz w:val="28"/>
          <w:szCs w:val="28"/>
        </w:rPr>
        <w:t xml:space="preserve">e will </w:t>
      </w:r>
      <w:r w:rsidRPr="001A28E9">
        <w:rPr>
          <w:rFonts w:ascii="Arial" w:hAnsi="Arial" w:cs="Arial"/>
          <w:sz w:val="28"/>
          <w:szCs w:val="28"/>
        </w:rPr>
        <w:t xml:space="preserve">also </w:t>
      </w:r>
      <w:r w:rsidR="003D7B35" w:rsidRPr="001A28E9">
        <w:rPr>
          <w:rFonts w:ascii="Arial" w:hAnsi="Arial" w:cs="Arial"/>
          <w:sz w:val="28"/>
          <w:szCs w:val="28"/>
        </w:rPr>
        <w:t xml:space="preserve">tap the domestic capital market for such resources which are </w:t>
      </w:r>
      <w:r w:rsidR="00584062" w:rsidRPr="001A28E9">
        <w:rPr>
          <w:rFonts w:ascii="Arial" w:hAnsi="Arial" w:cs="Arial"/>
          <w:sz w:val="28"/>
          <w:szCs w:val="28"/>
        </w:rPr>
        <w:t>necessary,</w:t>
      </w:r>
      <w:r w:rsidR="000B73AA" w:rsidRPr="001A28E9">
        <w:rPr>
          <w:rFonts w:ascii="Arial" w:hAnsi="Arial" w:cs="Arial"/>
          <w:sz w:val="28"/>
          <w:szCs w:val="28"/>
        </w:rPr>
        <w:t xml:space="preserve"> and this is being facilitated by the recent </w:t>
      </w:r>
      <w:r w:rsidR="00BB5EBD" w:rsidRPr="001A28E9">
        <w:rPr>
          <w:rFonts w:ascii="Arial" w:hAnsi="Arial" w:cs="Arial"/>
          <w:sz w:val="28"/>
          <w:szCs w:val="28"/>
        </w:rPr>
        <w:t xml:space="preserve">amendment to the </w:t>
      </w:r>
      <w:r w:rsidR="006F0805" w:rsidRPr="001A28E9">
        <w:rPr>
          <w:rFonts w:ascii="Arial" w:hAnsi="Arial" w:cs="Arial"/>
          <w:sz w:val="28"/>
          <w:szCs w:val="28"/>
        </w:rPr>
        <w:t xml:space="preserve">Development Loans Act, </w:t>
      </w:r>
      <w:r w:rsidRPr="001A28E9">
        <w:rPr>
          <w:rFonts w:ascii="Arial" w:hAnsi="Arial" w:cs="Arial"/>
          <w:sz w:val="28"/>
          <w:szCs w:val="28"/>
        </w:rPr>
        <w:t>which created</w:t>
      </w:r>
      <w:r w:rsidR="005416DC" w:rsidRPr="001A28E9">
        <w:rPr>
          <w:rFonts w:ascii="Arial" w:hAnsi="Arial" w:cs="Arial"/>
          <w:sz w:val="28"/>
          <w:szCs w:val="28"/>
        </w:rPr>
        <w:t xml:space="preserve"> sub</w:t>
      </w:r>
      <w:r w:rsidR="008B6A7D" w:rsidRPr="001A28E9">
        <w:rPr>
          <w:rFonts w:ascii="Arial" w:hAnsi="Arial" w:cs="Arial"/>
          <w:sz w:val="28"/>
          <w:szCs w:val="28"/>
        </w:rPr>
        <w:t>stantial headroom for</w:t>
      </w:r>
      <w:r w:rsidR="00944793" w:rsidRPr="001A28E9">
        <w:rPr>
          <w:rFonts w:ascii="Arial" w:hAnsi="Arial" w:cs="Arial"/>
          <w:sz w:val="28"/>
          <w:szCs w:val="28"/>
        </w:rPr>
        <w:t xml:space="preserve"> funding mechanism</w:t>
      </w:r>
      <w:r w:rsidR="00B93B11" w:rsidRPr="001A28E9">
        <w:rPr>
          <w:rFonts w:ascii="Arial" w:hAnsi="Arial" w:cs="Arial"/>
          <w:sz w:val="28"/>
          <w:szCs w:val="28"/>
        </w:rPr>
        <w:t>s</w:t>
      </w:r>
      <w:r w:rsidR="006F0805" w:rsidRPr="001A28E9">
        <w:rPr>
          <w:rFonts w:ascii="Arial" w:hAnsi="Arial" w:cs="Arial"/>
          <w:sz w:val="28"/>
          <w:szCs w:val="28"/>
        </w:rPr>
        <w:t xml:space="preserve">. </w:t>
      </w:r>
    </w:p>
    <w:p w14:paraId="7FEECB64" w14:textId="4A1EB2E2" w:rsidR="00EF0DB3" w:rsidRPr="001A28E9" w:rsidRDefault="006F0805" w:rsidP="008D274F">
      <w:pPr>
        <w:spacing w:line="360" w:lineRule="auto"/>
        <w:jc w:val="both"/>
        <w:rPr>
          <w:rFonts w:ascii="Arial" w:hAnsi="Arial" w:cs="Arial"/>
          <w:sz w:val="28"/>
          <w:szCs w:val="28"/>
        </w:rPr>
      </w:pPr>
      <w:r w:rsidRPr="001A28E9">
        <w:rPr>
          <w:rFonts w:ascii="Arial" w:hAnsi="Arial" w:cs="Arial"/>
          <w:sz w:val="28"/>
          <w:szCs w:val="28"/>
        </w:rPr>
        <w:t xml:space="preserve">Again, there is tremendous misinformation being propagated </w:t>
      </w:r>
      <w:r w:rsidR="008D274F" w:rsidRPr="001A28E9">
        <w:rPr>
          <w:rFonts w:ascii="Arial" w:hAnsi="Arial" w:cs="Arial"/>
          <w:sz w:val="28"/>
          <w:szCs w:val="28"/>
        </w:rPr>
        <w:t>about this increase in the borrowing limit</w:t>
      </w:r>
      <w:r w:rsidRPr="001A28E9">
        <w:rPr>
          <w:rFonts w:ascii="Arial" w:hAnsi="Arial" w:cs="Arial"/>
          <w:sz w:val="28"/>
          <w:szCs w:val="28"/>
        </w:rPr>
        <w:t xml:space="preserve">. </w:t>
      </w:r>
      <w:r w:rsidR="008D274F" w:rsidRPr="001A28E9">
        <w:rPr>
          <w:rFonts w:ascii="Arial" w:hAnsi="Arial" w:cs="Arial"/>
          <w:sz w:val="28"/>
          <w:szCs w:val="28"/>
        </w:rPr>
        <w:t>F</w:t>
      </w:r>
      <w:r w:rsidR="00551F5F" w:rsidRPr="001A28E9">
        <w:rPr>
          <w:rFonts w:ascii="Arial" w:hAnsi="Arial" w:cs="Arial"/>
          <w:sz w:val="28"/>
          <w:szCs w:val="28"/>
        </w:rPr>
        <w:t>o</w:t>
      </w:r>
      <w:r w:rsidR="008D274F" w:rsidRPr="001A28E9">
        <w:rPr>
          <w:rFonts w:ascii="Arial" w:hAnsi="Arial" w:cs="Arial"/>
          <w:sz w:val="28"/>
          <w:szCs w:val="28"/>
        </w:rPr>
        <w:t>r the record, o</w:t>
      </w:r>
      <w:r w:rsidR="00885C36" w:rsidRPr="001A28E9">
        <w:rPr>
          <w:rFonts w:ascii="Arial" w:hAnsi="Arial" w:cs="Arial"/>
          <w:sz w:val="28"/>
          <w:szCs w:val="28"/>
        </w:rPr>
        <w:t>f</w:t>
      </w:r>
      <w:r w:rsidRPr="001A28E9">
        <w:rPr>
          <w:rFonts w:ascii="Arial" w:hAnsi="Arial" w:cs="Arial"/>
          <w:sz w:val="28"/>
          <w:szCs w:val="28"/>
        </w:rPr>
        <w:t xml:space="preserve"> the $10 billion in additional borrowing that was approved by this House some weeks ago, the Government has so far only utilized $500 million </w:t>
      </w:r>
      <w:r w:rsidR="008D274F" w:rsidRPr="001A28E9">
        <w:rPr>
          <w:rFonts w:ascii="Arial" w:hAnsi="Arial" w:cs="Arial"/>
          <w:sz w:val="28"/>
          <w:szCs w:val="28"/>
        </w:rPr>
        <w:t xml:space="preserve">or 5% </w:t>
      </w:r>
      <w:r w:rsidRPr="001A28E9">
        <w:rPr>
          <w:rFonts w:ascii="Arial" w:hAnsi="Arial" w:cs="Arial"/>
          <w:sz w:val="28"/>
          <w:szCs w:val="28"/>
        </w:rPr>
        <w:t xml:space="preserve">of the new limit. The exaggerated rumors of the Government </w:t>
      </w:r>
      <w:r w:rsidR="00551F5F" w:rsidRPr="001A28E9">
        <w:rPr>
          <w:rFonts w:ascii="Arial" w:hAnsi="Arial" w:cs="Arial"/>
          <w:sz w:val="28"/>
          <w:szCs w:val="28"/>
        </w:rPr>
        <w:t xml:space="preserve">capriciously </w:t>
      </w:r>
      <w:r w:rsidRPr="001A28E9">
        <w:rPr>
          <w:rFonts w:ascii="Arial" w:hAnsi="Arial" w:cs="Arial"/>
          <w:sz w:val="28"/>
          <w:szCs w:val="28"/>
        </w:rPr>
        <w:t xml:space="preserve">accessing $20 billion in additional funding and spending it recklessly are thus totally false. </w:t>
      </w:r>
    </w:p>
    <w:p w14:paraId="2B98D44E" w14:textId="22D0ECD8" w:rsidR="00382BA0" w:rsidRPr="001A28E9" w:rsidRDefault="008D274F" w:rsidP="008D274F">
      <w:pPr>
        <w:spacing w:line="360" w:lineRule="auto"/>
        <w:jc w:val="both"/>
        <w:rPr>
          <w:rFonts w:ascii="Arial" w:hAnsi="Arial" w:cs="Arial"/>
          <w:sz w:val="28"/>
          <w:szCs w:val="28"/>
        </w:rPr>
      </w:pPr>
      <w:r w:rsidRPr="001A28E9">
        <w:rPr>
          <w:rFonts w:ascii="Arial" w:hAnsi="Arial" w:cs="Arial"/>
          <w:sz w:val="28"/>
          <w:szCs w:val="28"/>
        </w:rPr>
        <w:t>W</w:t>
      </w:r>
      <w:r w:rsidR="009C6052" w:rsidRPr="001A28E9">
        <w:rPr>
          <w:rFonts w:ascii="Arial" w:hAnsi="Arial" w:cs="Arial"/>
          <w:sz w:val="28"/>
          <w:szCs w:val="28"/>
        </w:rPr>
        <w:t xml:space="preserve">e have </w:t>
      </w:r>
      <w:r w:rsidR="006F0805" w:rsidRPr="001A28E9">
        <w:rPr>
          <w:rFonts w:ascii="Arial" w:hAnsi="Arial" w:cs="Arial"/>
          <w:sz w:val="28"/>
          <w:szCs w:val="28"/>
        </w:rPr>
        <w:t xml:space="preserve">also </w:t>
      </w:r>
      <w:r w:rsidR="009C6052" w:rsidRPr="001A28E9">
        <w:rPr>
          <w:rFonts w:ascii="Arial" w:hAnsi="Arial" w:cs="Arial"/>
          <w:sz w:val="28"/>
          <w:szCs w:val="28"/>
        </w:rPr>
        <w:t>sourced external financing for both budgetary and balance of payments purposes</w:t>
      </w:r>
      <w:r w:rsidR="00802B66" w:rsidRPr="001A28E9">
        <w:rPr>
          <w:rFonts w:ascii="Arial" w:hAnsi="Arial" w:cs="Arial"/>
          <w:sz w:val="28"/>
          <w:szCs w:val="28"/>
        </w:rPr>
        <w:t>, thereby preserving our foreign exchange buffer</w:t>
      </w:r>
      <w:r w:rsidRPr="001A28E9">
        <w:rPr>
          <w:rFonts w:ascii="Arial" w:hAnsi="Arial" w:cs="Arial"/>
          <w:sz w:val="28"/>
          <w:szCs w:val="28"/>
        </w:rPr>
        <w:t>s,</w:t>
      </w:r>
      <w:r w:rsidR="00721A77" w:rsidRPr="001A28E9">
        <w:rPr>
          <w:rFonts w:ascii="Arial" w:hAnsi="Arial" w:cs="Arial"/>
          <w:sz w:val="28"/>
          <w:szCs w:val="28"/>
        </w:rPr>
        <w:t xml:space="preserve"> </w:t>
      </w:r>
      <w:r w:rsidRPr="001A28E9">
        <w:rPr>
          <w:rFonts w:ascii="Arial" w:hAnsi="Arial" w:cs="Arial"/>
          <w:sz w:val="28"/>
          <w:szCs w:val="28"/>
        </w:rPr>
        <w:t>and we continue to explore this avenue for budgetary support.</w:t>
      </w:r>
    </w:p>
    <w:p w14:paraId="4BF56F4F" w14:textId="15DA0328" w:rsidR="00382BA0" w:rsidRPr="001A28E9" w:rsidRDefault="00F81EFE" w:rsidP="00784FD4">
      <w:pPr>
        <w:spacing w:line="360" w:lineRule="auto"/>
        <w:jc w:val="both"/>
        <w:rPr>
          <w:rFonts w:ascii="Arial" w:hAnsi="Arial" w:cs="Arial"/>
          <w:sz w:val="28"/>
          <w:szCs w:val="28"/>
        </w:rPr>
      </w:pPr>
      <w:r w:rsidRPr="001A28E9">
        <w:rPr>
          <w:rFonts w:ascii="Arial" w:hAnsi="Arial" w:cs="Arial"/>
          <w:sz w:val="28"/>
          <w:szCs w:val="28"/>
        </w:rPr>
        <w:t xml:space="preserve">Madam Speaker, we consider </w:t>
      </w:r>
      <w:r w:rsidR="00B8235B" w:rsidRPr="001A28E9">
        <w:rPr>
          <w:rFonts w:ascii="Arial" w:hAnsi="Arial" w:cs="Arial"/>
          <w:sz w:val="28"/>
          <w:szCs w:val="28"/>
        </w:rPr>
        <w:t xml:space="preserve">policy and delivery </w:t>
      </w:r>
      <w:r w:rsidRPr="001A28E9">
        <w:rPr>
          <w:rFonts w:ascii="Arial" w:hAnsi="Arial" w:cs="Arial"/>
          <w:sz w:val="28"/>
          <w:szCs w:val="28"/>
        </w:rPr>
        <w:t xml:space="preserve">execution </w:t>
      </w:r>
      <w:r w:rsidR="006B7C05" w:rsidRPr="001A28E9">
        <w:rPr>
          <w:rFonts w:ascii="Arial" w:hAnsi="Arial" w:cs="Arial"/>
          <w:sz w:val="28"/>
          <w:szCs w:val="28"/>
        </w:rPr>
        <w:t>t</w:t>
      </w:r>
      <w:r w:rsidR="00B8235B" w:rsidRPr="001A28E9">
        <w:rPr>
          <w:rFonts w:ascii="Arial" w:hAnsi="Arial" w:cs="Arial"/>
          <w:sz w:val="28"/>
          <w:szCs w:val="28"/>
        </w:rPr>
        <w:t>o be an essential requirement to ensure that our citizens are able to steer through this crisis and come out of it more resilient</w:t>
      </w:r>
      <w:r w:rsidR="008D274F" w:rsidRPr="001A28E9">
        <w:rPr>
          <w:rFonts w:ascii="Arial" w:hAnsi="Arial" w:cs="Arial"/>
          <w:sz w:val="28"/>
          <w:szCs w:val="28"/>
        </w:rPr>
        <w:t>, and we are</w:t>
      </w:r>
      <w:r w:rsidR="00F4689E" w:rsidRPr="001A28E9">
        <w:rPr>
          <w:rFonts w:ascii="Arial" w:hAnsi="Arial" w:cs="Arial"/>
          <w:sz w:val="28"/>
          <w:szCs w:val="28"/>
        </w:rPr>
        <w:t xml:space="preserve"> preparing for the recovery</w:t>
      </w:r>
      <w:r w:rsidR="009E5749" w:rsidRPr="001A28E9">
        <w:rPr>
          <w:rFonts w:ascii="Arial" w:hAnsi="Arial" w:cs="Arial"/>
          <w:sz w:val="28"/>
          <w:szCs w:val="28"/>
        </w:rPr>
        <w:t xml:space="preserve">. </w:t>
      </w:r>
    </w:p>
    <w:p w14:paraId="754A46E2" w14:textId="7F5A58EA" w:rsidR="00E06D99" w:rsidRPr="001A28E9" w:rsidRDefault="009E5749" w:rsidP="00784FD4">
      <w:pPr>
        <w:spacing w:line="360" w:lineRule="auto"/>
        <w:jc w:val="both"/>
        <w:rPr>
          <w:rFonts w:ascii="Arial" w:hAnsi="Arial" w:cs="Arial"/>
          <w:sz w:val="28"/>
          <w:szCs w:val="28"/>
        </w:rPr>
      </w:pPr>
      <w:r w:rsidRPr="001A28E9">
        <w:rPr>
          <w:rFonts w:ascii="Arial" w:hAnsi="Arial" w:cs="Arial"/>
          <w:sz w:val="28"/>
          <w:szCs w:val="28"/>
        </w:rPr>
        <w:t>O</w:t>
      </w:r>
      <w:r w:rsidR="00E06D99" w:rsidRPr="001A28E9">
        <w:rPr>
          <w:rFonts w:ascii="Arial" w:hAnsi="Arial" w:cs="Arial"/>
          <w:sz w:val="28"/>
          <w:szCs w:val="28"/>
        </w:rPr>
        <w:t>n April 16</w:t>
      </w:r>
      <w:r w:rsidR="008D274F" w:rsidRPr="001A28E9">
        <w:rPr>
          <w:rFonts w:ascii="Arial" w:hAnsi="Arial" w:cs="Arial"/>
          <w:sz w:val="28"/>
          <w:szCs w:val="28"/>
        </w:rPr>
        <w:t>,</w:t>
      </w:r>
      <w:r w:rsidR="00E06D99" w:rsidRPr="001A28E9">
        <w:rPr>
          <w:rFonts w:ascii="Arial" w:hAnsi="Arial" w:cs="Arial"/>
          <w:sz w:val="28"/>
          <w:szCs w:val="28"/>
        </w:rPr>
        <w:t xml:space="preserve"> 2020</w:t>
      </w:r>
      <w:r w:rsidRPr="001A28E9">
        <w:rPr>
          <w:rFonts w:ascii="Arial" w:hAnsi="Arial" w:cs="Arial"/>
          <w:sz w:val="28"/>
          <w:szCs w:val="28"/>
        </w:rPr>
        <w:t>,</w:t>
      </w:r>
      <w:r w:rsidR="00E06D99" w:rsidRPr="001A28E9">
        <w:rPr>
          <w:rFonts w:ascii="Arial" w:hAnsi="Arial" w:cs="Arial"/>
          <w:sz w:val="28"/>
          <w:szCs w:val="28"/>
        </w:rPr>
        <w:t xml:space="preserve"> the </w:t>
      </w:r>
      <w:proofErr w:type="spellStart"/>
      <w:r w:rsidR="008D274F" w:rsidRPr="001A28E9">
        <w:rPr>
          <w:rFonts w:ascii="Arial" w:hAnsi="Arial" w:cs="Arial"/>
          <w:sz w:val="28"/>
          <w:szCs w:val="28"/>
        </w:rPr>
        <w:t>Honourable</w:t>
      </w:r>
      <w:proofErr w:type="spellEnd"/>
      <w:r w:rsidR="008D274F" w:rsidRPr="001A28E9">
        <w:rPr>
          <w:rFonts w:ascii="Arial" w:hAnsi="Arial" w:cs="Arial"/>
          <w:sz w:val="28"/>
          <w:szCs w:val="28"/>
        </w:rPr>
        <w:t xml:space="preserve"> </w:t>
      </w:r>
      <w:r w:rsidR="00E06D99" w:rsidRPr="001A28E9">
        <w:rPr>
          <w:rFonts w:ascii="Arial" w:hAnsi="Arial" w:cs="Arial"/>
          <w:sz w:val="28"/>
          <w:szCs w:val="28"/>
        </w:rPr>
        <w:t>Prime</w:t>
      </w:r>
      <w:r w:rsidRPr="001A28E9">
        <w:rPr>
          <w:rFonts w:ascii="Arial" w:hAnsi="Arial" w:cs="Arial"/>
          <w:sz w:val="28"/>
          <w:szCs w:val="28"/>
        </w:rPr>
        <w:t xml:space="preserve"> </w:t>
      </w:r>
      <w:r w:rsidR="00E06D99" w:rsidRPr="001A28E9">
        <w:rPr>
          <w:rFonts w:ascii="Arial" w:hAnsi="Arial" w:cs="Arial"/>
          <w:sz w:val="28"/>
          <w:szCs w:val="28"/>
        </w:rPr>
        <w:t>Minister establish</w:t>
      </w:r>
      <w:r w:rsidR="00545823" w:rsidRPr="001A28E9">
        <w:rPr>
          <w:rFonts w:ascii="Arial" w:hAnsi="Arial" w:cs="Arial"/>
          <w:sz w:val="28"/>
          <w:szCs w:val="28"/>
        </w:rPr>
        <w:t>ed a 22-</w:t>
      </w:r>
      <w:r w:rsidR="00382BA0" w:rsidRPr="001A28E9">
        <w:rPr>
          <w:rFonts w:ascii="Arial" w:hAnsi="Arial" w:cs="Arial"/>
          <w:sz w:val="28"/>
          <w:szCs w:val="28"/>
        </w:rPr>
        <w:t>person</w:t>
      </w:r>
      <w:r w:rsidR="00545823" w:rsidRPr="001A28E9">
        <w:rPr>
          <w:rFonts w:ascii="Arial" w:hAnsi="Arial" w:cs="Arial"/>
          <w:sz w:val="28"/>
          <w:szCs w:val="28"/>
        </w:rPr>
        <w:t xml:space="preserve"> committee to </w:t>
      </w:r>
      <w:r w:rsidR="00316A42" w:rsidRPr="001A28E9">
        <w:rPr>
          <w:rFonts w:ascii="Arial" w:hAnsi="Arial" w:cs="Arial"/>
          <w:sz w:val="28"/>
          <w:szCs w:val="28"/>
        </w:rPr>
        <w:t xml:space="preserve">develop and </w:t>
      </w:r>
      <w:r w:rsidR="00545823" w:rsidRPr="001A28E9">
        <w:rPr>
          <w:rFonts w:ascii="Arial" w:hAnsi="Arial" w:cs="Arial"/>
          <w:sz w:val="28"/>
          <w:szCs w:val="28"/>
        </w:rPr>
        <w:t xml:space="preserve">design a </w:t>
      </w:r>
      <w:r w:rsidR="00E06D99" w:rsidRPr="001A28E9">
        <w:rPr>
          <w:rFonts w:ascii="Arial" w:hAnsi="Arial" w:cs="Arial"/>
          <w:i/>
          <w:iCs/>
          <w:sz w:val="28"/>
          <w:szCs w:val="28"/>
        </w:rPr>
        <w:t>Road Map for Trinidad and Tobago Post COVID</w:t>
      </w:r>
      <w:r w:rsidR="00545823" w:rsidRPr="001A28E9">
        <w:rPr>
          <w:rFonts w:ascii="Arial" w:hAnsi="Arial" w:cs="Arial"/>
          <w:sz w:val="28"/>
          <w:szCs w:val="28"/>
        </w:rPr>
        <w:t>. The Committee is</w:t>
      </w:r>
      <w:r w:rsidR="00E06D99" w:rsidRPr="001A28E9">
        <w:rPr>
          <w:rFonts w:ascii="Arial" w:hAnsi="Arial" w:cs="Arial"/>
          <w:sz w:val="28"/>
          <w:szCs w:val="28"/>
        </w:rPr>
        <w:t xml:space="preserve"> chaired by </w:t>
      </w:r>
      <w:r w:rsidR="00545823" w:rsidRPr="001A28E9">
        <w:rPr>
          <w:rFonts w:ascii="Arial" w:hAnsi="Arial" w:cs="Arial"/>
          <w:sz w:val="28"/>
          <w:szCs w:val="28"/>
        </w:rPr>
        <w:t>the Prime Minister and comprises</w:t>
      </w:r>
      <w:r w:rsidR="00E06D99" w:rsidRPr="001A28E9">
        <w:rPr>
          <w:rFonts w:ascii="Arial" w:hAnsi="Arial" w:cs="Arial"/>
          <w:sz w:val="28"/>
          <w:szCs w:val="28"/>
        </w:rPr>
        <w:t xml:space="preserve"> Ministers and </w:t>
      </w:r>
      <w:r w:rsidR="008D274F" w:rsidRPr="001A28E9">
        <w:rPr>
          <w:rFonts w:ascii="Arial" w:hAnsi="Arial" w:cs="Arial"/>
          <w:sz w:val="28"/>
          <w:szCs w:val="28"/>
        </w:rPr>
        <w:t xml:space="preserve">esteemed </w:t>
      </w:r>
      <w:r w:rsidR="00E06D99" w:rsidRPr="001A28E9">
        <w:rPr>
          <w:rFonts w:ascii="Arial" w:hAnsi="Arial" w:cs="Arial"/>
          <w:sz w:val="28"/>
          <w:szCs w:val="28"/>
        </w:rPr>
        <w:t xml:space="preserve">representatives from the business community, senior public servants, academia and non-governmental organizations. </w:t>
      </w:r>
    </w:p>
    <w:p w14:paraId="480F9BD7" w14:textId="77777777" w:rsidR="009F4BC1" w:rsidRPr="001A28E9" w:rsidRDefault="009F4BC1" w:rsidP="00784FD4">
      <w:pPr>
        <w:spacing w:line="360" w:lineRule="auto"/>
        <w:jc w:val="both"/>
        <w:rPr>
          <w:rFonts w:ascii="Arial" w:hAnsi="Arial" w:cs="Arial"/>
          <w:sz w:val="28"/>
          <w:szCs w:val="28"/>
        </w:rPr>
      </w:pPr>
    </w:p>
    <w:p w14:paraId="763D1D57" w14:textId="4D54FB5D" w:rsidR="008D274F" w:rsidRPr="001A28E9" w:rsidRDefault="00060C8C" w:rsidP="00784FD4">
      <w:pPr>
        <w:spacing w:line="360" w:lineRule="auto"/>
        <w:jc w:val="both"/>
        <w:rPr>
          <w:rFonts w:ascii="Arial" w:hAnsi="Arial" w:cs="Arial"/>
          <w:sz w:val="28"/>
          <w:szCs w:val="28"/>
        </w:rPr>
      </w:pPr>
      <w:r w:rsidRPr="001A28E9">
        <w:rPr>
          <w:rFonts w:ascii="Arial" w:hAnsi="Arial" w:cs="Arial"/>
          <w:sz w:val="28"/>
          <w:szCs w:val="28"/>
        </w:rPr>
        <w:t xml:space="preserve">Madam Speaker, </w:t>
      </w:r>
      <w:r w:rsidR="008D274F" w:rsidRPr="001A28E9">
        <w:rPr>
          <w:rFonts w:ascii="Arial" w:hAnsi="Arial" w:cs="Arial"/>
          <w:sz w:val="28"/>
          <w:szCs w:val="28"/>
        </w:rPr>
        <w:t xml:space="preserve">to sum it up, </w:t>
      </w:r>
      <w:r w:rsidR="00E9592E" w:rsidRPr="001A28E9">
        <w:rPr>
          <w:rFonts w:ascii="Arial" w:hAnsi="Arial" w:cs="Arial"/>
          <w:sz w:val="28"/>
          <w:szCs w:val="28"/>
        </w:rPr>
        <w:t xml:space="preserve">we </w:t>
      </w:r>
      <w:r w:rsidR="0000060A" w:rsidRPr="001A28E9">
        <w:rPr>
          <w:rFonts w:ascii="Arial" w:hAnsi="Arial" w:cs="Arial"/>
          <w:sz w:val="28"/>
          <w:szCs w:val="28"/>
        </w:rPr>
        <w:t>recogniz</w:t>
      </w:r>
      <w:r w:rsidR="00E9592E" w:rsidRPr="001A28E9">
        <w:rPr>
          <w:rFonts w:ascii="Arial" w:hAnsi="Arial" w:cs="Arial"/>
          <w:sz w:val="28"/>
          <w:szCs w:val="28"/>
        </w:rPr>
        <w:t xml:space="preserve">ed </w:t>
      </w:r>
      <w:r w:rsidR="008D274F" w:rsidRPr="001A28E9">
        <w:rPr>
          <w:rFonts w:ascii="Arial" w:hAnsi="Arial" w:cs="Arial"/>
          <w:sz w:val="28"/>
          <w:szCs w:val="28"/>
        </w:rPr>
        <w:t xml:space="preserve">very </w:t>
      </w:r>
      <w:r w:rsidR="00E9592E" w:rsidRPr="001A28E9">
        <w:rPr>
          <w:rFonts w:ascii="Arial" w:hAnsi="Arial" w:cs="Arial"/>
          <w:sz w:val="28"/>
          <w:szCs w:val="28"/>
        </w:rPr>
        <w:t>early</w:t>
      </w:r>
      <w:r w:rsidR="0000060A" w:rsidRPr="001A28E9">
        <w:rPr>
          <w:rFonts w:ascii="Arial" w:hAnsi="Arial" w:cs="Arial"/>
          <w:sz w:val="28"/>
          <w:szCs w:val="28"/>
        </w:rPr>
        <w:t xml:space="preserve"> the characteristics of this crisis</w:t>
      </w:r>
      <w:r w:rsidR="00E9592E" w:rsidRPr="001A28E9">
        <w:rPr>
          <w:rFonts w:ascii="Arial" w:hAnsi="Arial" w:cs="Arial"/>
          <w:sz w:val="28"/>
          <w:szCs w:val="28"/>
        </w:rPr>
        <w:t>. It was fast moving</w:t>
      </w:r>
      <w:r w:rsidR="008D274F" w:rsidRPr="001A28E9">
        <w:rPr>
          <w:rFonts w:ascii="Arial" w:hAnsi="Arial" w:cs="Arial"/>
          <w:sz w:val="28"/>
          <w:szCs w:val="28"/>
        </w:rPr>
        <w:t xml:space="preserve"> and </w:t>
      </w:r>
      <w:r w:rsidR="008240AE" w:rsidRPr="001A28E9">
        <w:rPr>
          <w:rFonts w:ascii="Arial" w:hAnsi="Arial" w:cs="Arial"/>
          <w:sz w:val="28"/>
          <w:szCs w:val="28"/>
        </w:rPr>
        <w:t xml:space="preserve">required </w:t>
      </w:r>
      <w:r w:rsidR="008D274F" w:rsidRPr="001A28E9">
        <w:rPr>
          <w:rFonts w:ascii="Arial" w:hAnsi="Arial" w:cs="Arial"/>
          <w:sz w:val="28"/>
          <w:szCs w:val="28"/>
        </w:rPr>
        <w:t>quick and effective</w:t>
      </w:r>
      <w:r w:rsidR="008240AE" w:rsidRPr="001A28E9">
        <w:rPr>
          <w:rFonts w:ascii="Arial" w:hAnsi="Arial" w:cs="Arial"/>
          <w:sz w:val="28"/>
          <w:szCs w:val="28"/>
        </w:rPr>
        <w:t xml:space="preserve"> actio</w:t>
      </w:r>
      <w:r w:rsidR="000332D7" w:rsidRPr="001A28E9">
        <w:rPr>
          <w:rFonts w:ascii="Arial" w:hAnsi="Arial" w:cs="Arial"/>
          <w:sz w:val="28"/>
          <w:szCs w:val="28"/>
        </w:rPr>
        <w:t xml:space="preserve">n which </w:t>
      </w:r>
      <w:r w:rsidR="000332D7" w:rsidRPr="001A28E9">
        <w:rPr>
          <w:rFonts w:ascii="Arial" w:hAnsi="Arial" w:cs="Arial"/>
          <w:sz w:val="28"/>
          <w:szCs w:val="28"/>
        </w:rPr>
        <w:lastRenderedPageBreak/>
        <w:t>we initiated</w:t>
      </w:r>
      <w:r w:rsidR="008D274F" w:rsidRPr="001A28E9">
        <w:rPr>
          <w:rFonts w:ascii="Arial" w:hAnsi="Arial" w:cs="Arial"/>
          <w:sz w:val="28"/>
          <w:szCs w:val="28"/>
        </w:rPr>
        <w:t xml:space="preserve"> almost immediately. Our proactive approach has saved us much of the pain and distress that other countries now </w:t>
      </w:r>
      <w:r w:rsidR="00551F5F" w:rsidRPr="001A28E9">
        <w:rPr>
          <w:rFonts w:ascii="Arial" w:hAnsi="Arial" w:cs="Arial"/>
          <w:sz w:val="28"/>
          <w:szCs w:val="28"/>
        </w:rPr>
        <w:t>face</w:t>
      </w:r>
      <w:r w:rsidR="008D274F" w:rsidRPr="001A28E9">
        <w:rPr>
          <w:rFonts w:ascii="Arial" w:hAnsi="Arial" w:cs="Arial"/>
          <w:sz w:val="28"/>
          <w:szCs w:val="28"/>
        </w:rPr>
        <w:t>.</w:t>
      </w:r>
    </w:p>
    <w:p w14:paraId="1E2C98A9" w14:textId="77777777" w:rsidR="00874A5D" w:rsidRPr="001A28E9" w:rsidRDefault="008D274F" w:rsidP="00784FD4">
      <w:pPr>
        <w:spacing w:line="360" w:lineRule="auto"/>
        <w:jc w:val="both"/>
        <w:rPr>
          <w:rFonts w:ascii="Arial" w:hAnsi="Arial" w:cs="Arial"/>
          <w:sz w:val="28"/>
          <w:szCs w:val="28"/>
        </w:rPr>
      </w:pPr>
      <w:r w:rsidRPr="001A28E9">
        <w:rPr>
          <w:rFonts w:ascii="Arial" w:hAnsi="Arial" w:cs="Arial"/>
          <w:sz w:val="28"/>
          <w:szCs w:val="28"/>
        </w:rPr>
        <w:t>In response to the economic and financial crisis caused by the pandemic, w</w:t>
      </w:r>
      <w:r w:rsidR="000332D7" w:rsidRPr="001A28E9">
        <w:rPr>
          <w:rFonts w:ascii="Arial" w:hAnsi="Arial" w:cs="Arial"/>
          <w:sz w:val="28"/>
          <w:szCs w:val="28"/>
        </w:rPr>
        <w:t xml:space="preserve">e sought to access </w:t>
      </w:r>
      <w:r w:rsidR="00143CD9" w:rsidRPr="001A28E9">
        <w:rPr>
          <w:rFonts w:ascii="Arial" w:hAnsi="Arial" w:cs="Arial"/>
          <w:sz w:val="28"/>
          <w:szCs w:val="28"/>
        </w:rPr>
        <w:t xml:space="preserve">financial resources quickly to provide space for priority </w:t>
      </w:r>
      <w:r w:rsidRPr="001A28E9">
        <w:rPr>
          <w:rFonts w:ascii="Arial" w:hAnsi="Arial" w:cs="Arial"/>
          <w:sz w:val="28"/>
          <w:szCs w:val="28"/>
        </w:rPr>
        <w:t xml:space="preserve">expenditure, public </w:t>
      </w:r>
      <w:r w:rsidR="00143CD9" w:rsidRPr="001A28E9">
        <w:rPr>
          <w:rFonts w:ascii="Arial" w:hAnsi="Arial" w:cs="Arial"/>
          <w:sz w:val="28"/>
          <w:szCs w:val="28"/>
        </w:rPr>
        <w:t xml:space="preserve">health </w:t>
      </w:r>
      <w:r w:rsidR="00874A5D" w:rsidRPr="001A28E9">
        <w:rPr>
          <w:rFonts w:ascii="Arial" w:hAnsi="Arial" w:cs="Arial"/>
          <w:sz w:val="28"/>
          <w:szCs w:val="28"/>
        </w:rPr>
        <w:t xml:space="preserve">and safety </w:t>
      </w:r>
      <w:r w:rsidR="00143CD9" w:rsidRPr="001A28E9">
        <w:rPr>
          <w:rFonts w:ascii="Arial" w:hAnsi="Arial" w:cs="Arial"/>
          <w:sz w:val="28"/>
          <w:szCs w:val="28"/>
        </w:rPr>
        <w:t xml:space="preserve">measures, </w:t>
      </w:r>
      <w:r w:rsidR="00A74DFD" w:rsidRPr="001A28E9">
        <w:rPr>
          <w:rFonts w:ascii="Arial" w:hAnsi="Arial" w:cs="Arial"/>
          <w:sz w:val="28"/>
          <w:szCs w:val="28"/>
        </w:rPr>
        <w:t xml:space="preserve">actions to protect vulnerable people and maintain household incomes. </w:t>
      </w:r>
    </w:p>
    <w:p w14:paraId="566D9EE8" w14:textId="77777777" w:rsidR="00874A5D" w:rsidRPr="001A28E9" w:rsidRDefault="00874A5D" w:rsidP="00784FD4">
      <w:pPr>
        <w:spacing w:line="360" w:lineRule="auto"/>
        <w:jc w:val="both"/>
        <w:rPr>
          <w:rFonts w:ascii="Arial" w:hAnsi="Arial" w:cs="Arial"/>
          <w:sz w:val="28"/>
          <w:szCs w:val="28"/>
        </w:rPr>
      </w:pPr>
      <w:r w:rsidRPr="001A28E9">
        <w:rPr>
          <w:rFonts w:ascii="Arial" w:hAnsi="Arial" w:cs="Arial"/>
          <w:sz w:val="28"/>
          <w:szCs w:val="28"/>
        </w:rPr>
        <w:t xml:space="preserve">Like the rest of the world, we </w:t>
      </w:r>
      <w:r w:rsidR="00FC063C" w:rsidRPr="001A28E9">
        <w:rPr>
          <w:rFonts w:ascii="Arial" w:hAnsi="Arial" w:cs="Arial"/>
          <w:sz w:val="28"/>
          <w:szCs w:val="28"/>
        </w:rPr>
        <w:t xml:space="preserve">are working with </w:t>
      </w:r>
      <w:r w:rsidRPr="001A28E9">
        <w:rPr>
          <w:rFonts w:ascii="Arial" w:hAnsi="Arial" w:cs="Arial"/>
          <w:sz w:val="28"/>
          <w:szCs w:val="28"/>
        </w:rPr>
        <w:t xml:space="preserve">the </w:t>
      </w:r>
      <w:r w:rsidR="00FC063C" w:rsidRPr="001A28E9">
        <w:rPr>
          <w:rFonts w:ascii="Arial" w:hAnsi="Arial" w:cs="Arial"/>
          <w:sz w:val="28"/>
          <w:szCs w:val="28"/>
        </w:rPr>
        <w:t xml:space="preserve">multilateral institutions </w:t>
      </w:r>
      <w:r w:rsidRPr="001A28E9">
        <w:rPr>
          <w:rFonts w:ascii="Arial" w:hAnsi="Arial" w:cs="Arial"/>
          <w:sz w:val="28"/>
          <w:szCs w:val="28"/>
        </w:rPr>
        <w:t xml:space="preserve">while focusing on domestic solutions, </w:t>
      </w:r>
      <w:r w:rsidR="00FC063C" w:rsidRPr="001A28E9">
        <w:rPr>
          <w:rFonts w:ascii="Arial" w:hAnsi="Arial" w:cs="Arial"/>
          <w:sz w:val="28"/>
          <w:szCs w:val="28"/>
        </w:rPr>
        <w:t xml:space="preserve">and we have rapidly </w:t>
      </w:r>
      <w:r w:rsidRPr="001A28E9">
        <w:rPr>
          <w:rFonts w:ascii="Arial" w:hAnsi="Arial" w:cs="Arial"/>
          <w:sz w:val="28"/>
          <w:szCs w:val="28"/>
        </w:rPr>
        <w:t>ramped up</w:t>
      </w:r>
      <w:r w:rsidR="00FC063C" w:rsidRPr="001A28E9">
        <w:rPr>
          <w:rFonts w:ascii="Arial" w:hAnsi="Arial" w:cs="Arial"/>
          <w:sz w:val="28"/>
          <w:szCs w:val="28"/>
        </w:rPr>
        <w:t xml:space="preserve"> how </w:t>
      </w:r>
      <w:r w:rsidRPr="001A28E9">
        <w:rPr>
          <w:rFonts w:ascii="Arial" w:hAnsi="Arial" w:cs="Arial"/>
          <w:sz w:val="28"/>
          <w:szCs w:val="28"/>
        </w:rPr>
        <w:t xml:space="preserve">to </w:t>
      </w:r>
      <w:r w:rsidR="00FC063C" w:rsidRPr="001A28E9">
        <w:rPr>
          <w:rFonts w:ascii="Arial" w:hAnsi="Arial" w:cs="Arial"/>
          <w:sz w:val="28"/>
          <w:szCs w:val="28"/>
        </w:rPr>
        <w:t>deliver support</w:t>
      </w:r>
      <w:r w:rsidR="009C7262" w:rsidRPr="001A28E9">
        <w:rPr>
          <w:rFonts w:ascii="Arial" w:hAnsi="Arial" w:cs="Arial"/>
          <w:sz w:val="28"/>
          <w:szCs w:val="28"/>
        </w:rPr>
        <w:t xml:space="preserve"> in </w:t>
      </w:r>
      <w:r w:rsidRPr="001A28E9">
        <w:rPr>
          <w:rFonts w:ascii="Arial" w:hAnsi="Arial" w:cs="Arial"/>
          <w:sz w:val="28"/>
          <w:szCs w:val="28"/>
        </w:rPr>
        <w:t xml:space="preserve">the face of </w:t>
      </w:r>
      <w:r w:rsidR="009C7262" w:rsidRPr="001A28E9">
        <w:rPr>
          <w:rFonts w:ascii="Arial" w:hAnsi="Arial" w:cs="Arial"/>
          <w:sz w:val="28"/>
          <w:szCs w:val="28"/>
        </w:rPr>
        <w:t xml:space="preserve">a </w:t>
      </w:r>
      <w:r w:rsidRPr="001A28E9">
        <w:rPr>
          <w:rFonts w:ascii="Arial" w:hAnsi="Arial" w:cs="Arial"/>
          <w:sz w:val="28"/>
          <w:szCs w:val="28"/>
        </w:rPr>
        <w:t xml:space="preserve">national </w:t>
      </w:r>
      <w:r w:rsidR="009C7262" w:rsidRPr="001A28E9">
        <w:rPr>
          <w:rFonts w:ascii="Arial" w:hAnsi="Arial" w:cs="Arial"/>
          <w:sz w:val="28"/>
          <w:szCs w:val="28"/>
        </w:rPr>
        <w:t xml:space="preserve">shutdown. </w:t>
      </w:r>
      <w:r w:rsidR="00BB07B3" w:rsidRPr="001A28E9">
        <w:rPr>
          <w:rFonts w:ascii="Arial" w:hAnsi="Arial" w:cs="Arial"/>
          <w:sz w:val="28"/>
          <w:szCs w:val="28"/>
        </w:rPr>
        <w:t xml:space="preserve">We already have a better understanding of the challenges, risks and trade-offs which we will face as we gradually restart our economies. </w:t>
      </w:r>
    </w:p>
    <w:p w14:paraId="5B6BC2EC" w14:textId="77777777" w:rsidR="00874A5D" w:rsidRPr="001A28E9" w:rsidRDefault="00874A5D" w:rsidP="00784FD4">
      <w:pPr>
        <w:spacing w:line="360" w:lineRule="auto"/>
        <w:jc w:val="both"/>
        <w:rPr>
          <w:rFonts w:ascii="Arial" w:hAnsi="Arial" w:cs="Arial"/>
          <w:sz w:val="28"/>
          <w:szCs w:val="28"/>
        </w:rPr>
      </w:pPr>
      <w:r w:rsidRPr="001A28E9">
        <w:rPr>
          <w:rFonts w:ascii="Arial" w:hAnsi="Arial" w:cs="Arial"/>
          <w:sz w:val="28"/>
          <w:szCs w:val="28"/>
        </w:rPr>
        <w:t>We are confident that t</w:t>
      </w:r>
      <w:r w:rsidR="00BB07B3" w:rsidRPr="001A28E9">
        <w:rPr>
          <w:rFonts w:ascii="Arial" w:hAnsi="Arial" w:cs="Arial"/>
          <w:sz w:val="28"/>
          <w:szCs w:val="28"/>
        </w:rPr>
        <w:t xml:space="preserve">he </w:t>
      </w:r>
      <w:r w:rsidRPr="001A28E9">
        <w:rPr>
          <w:rFonts w:ascii="Arial" w:hAnsi="Arial" w:cs="Arial"/>
          <w:sz w:val="28"/>
          <w:szCs w:val="28"/>
        </w:rPr>
        <w:t>Road Map Com</w:t>
      </w:r>
      <w:r w:rsidR="00BB07B3" w:rsidRPr="001A28E9">
        <w:rPr>
          <w:rFonts w:ascii="Arial" w:hAnsi="Arial" w:cs="Arial"/>
          <w:sz w:val="28"/>
          <w:szCs w:val="28"/>
        </w:rPr>
        <w:t xml:space="preserve">mittee </w:t>
      </w:r>
      <w:r w:rsidR="00ED1239" w:rsidRPr="001A28E9">
        <w:rPr>
          <w:rFonts w:ascii="Arial" w:hAnsi="Arial" w:cs="Arial"/>
          <w:sz w:val="28"/>
          <w:szCs w:val="28"/>
        </w:rPr>
        <w:t xml:space="preserve">will bring a degree of certainty to the shaping of our future. </w:t>
      </w:r>
    </w:p>
    <w:p w14:paraId="7BAE1572" w14:textId="77777777" w:rsidR="00874A5D" w:rsidRPr="001A28E9" w:rsidRDefault="00874A5D" w:rsidP="00784FD4">
      <w:pPr>
        <w:spacing w:line="360" w:lineRule="auto"/>
        <w:jc w:val="both"/>
        <w:rPr>
          <w:rFonts w:ascii="Arial" w:hAnsi="Arial" w:cs="Arial"/>
          <w:sz w:val="28"/>
          <w:szCs w:val="28"/>
        </w:rPr>
      </w:pPr>
      <w:r w:rsidRPr="001A28E9">
        <w:rPr>
          <w:rFonts w:ascii="Arial" w:hAnsi="Arial" w:cs="Arial"/>
          <w:sz w:val="28"/>
          <w:szCs w:val="28"/>
        </w:rPr>
        <w:t>In closing, w</w:t>
      </w:r>
      <w:r w:rsidR="00D34DBF" w:rsidRPr="001A28E9">
        <w:rPr>
          <w:rFonts w:ascii="Arial" w:hAnsi="Arial" w:cs="Arial"/>
          <w:sz w:val="28"/>
          <w:szCs w:val="28"/>
        </w:rPr>
        <w:t xml:space="preserve">e have faced challenges in the past and </w:t>
      </w:r>
      <w:r w:rsidRPr="001A28E9">
        <w:rPr>
          <w:rFonts w:ascii="Arial" w:hAnsi="Arial" w:cs="Arial"/>
          <w:sz w:val="28"/>
          <w:szCs w:val="28"/>
        </w:rPr>
        <w:t>survived. With the help of all our citizens and Almighty God, w</w:t>
      </w:r>
      <w:r w:rsidR="00D34DBF" w:rsidRPr="001A28E9">
        <w:rPr>
          <w:rFonts w:ascii="Arial" w:hAnsi="Arial" w:cs="Arial"/>
          <w:sz w:val="28"/>
          <w:szCs w:val="28"/>
        </w:rPr>
        <w:t xml:space="preserve">e will do so </w:t>
      </w:r>
      <w:r w:rsidRPr="001A28E9">
        <w:rPr>
          <w:rFonts w:ascii="Arial" w:hAnsi="Arial" w:cs="Arial"/>
          <w:sz w:val="28"/>
          <w:szCs w:val="28"/>
        </w:rPr>
        <w:t xml:space="preserve">again </w:t>
      </w:r>
      <w:r w:rsidR="00D34DBF" w:rsidRPr="001A28E9">
        <w:rPr>
          <w:rFonts w:ascii="Arial" w:hAnsi="Arial" w:cs="Arial"/>
          <w:sz w:val="28"/>
          <w:szCs w:val="28"/>
        </w:rPr>
        <w:t xml:space="preserve">on this occasion. </w:t>
      </w:r>
      <w:r w:rsidR="00BB07B3" w:rsidRPr="001A28E9">
        <w:rPr>
          <w:rFonts w:ascii="Arial" w:hAnsi="Arial" w:cs="Arial"/>
          <w:sz w:val="28"/>
          <w:szCs w:val="28"/>
        </w:rPr>
        <w:t xml:space="preserve"> </w:t>
      </w:r>
    </w:p>
    <w:p w14:paraId="085B96D6" w14:textId="087085A5" w:rsidR="000B75A4" w:rsidRPr="00B54762" w:rsidRDefault="00874A5D" w:rsidP="00784FD4">
      <w:pPr>
        <w:spacing w:line="360" w:lineRule="auto"/>
        <w:jc w:val="both"/>
        <w:rPr>
          <w:rFonts w:ascii="Arial" w:hAnsi="Arial" w:cs="Arial"/>
          <w:sz w:val="28"/>
          <w:szCs w:val="28"/>
        </w:rPr>
      </w:pPr>
      <w:r w:rsidRPr="001A28E9">
        <w:rPr>
          <w:rFonts w:ascii="Arial" w:hAnsi="Arial" w:cs="Arial"/>
          <w:sz w:val="28"/>
          <w:szCs w:val="28"/>
        </w:rPr>
        <w:t>Thank you</w:t>
      </w:r>
      <w:r w:rsidR="000B75A4" w:rsidRPr="001A28E9">
        <w:rPr>
          <w:rFonts w:ascii="Arial" w:hAnsi="Arial" w:cs="Arial"/>
          <w:sz w:val="28"/>
          <w:szCs w:val="28"/>
        </w:rPr>
        <w:t>.</w:t>
      </w:r>
      <w:r w:rsidR="000B75A4" w:rsidRPr="00B54762">
        <w:rPr>
          <w:rFonts w:ascii="Arial" w:hAnsi="Arial" w:cs="Arial"/>
          <w:sz w:val="28"/>
          <w:szCs w:val="28"/>
        </w:rPr>
        <w:t xml:space="preserve"> </w:t>
      </w:r>
    </w:p>
    <w:sectPr w:rsidR="000B75A4" w:rsidRPr="00B54762" w:rsidSect="00A24435">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A4D2" w14:textId="77777777" w:rsidR="00B419FE" w:rsidRDefault="00B419FE" w:rsidP="00A24435">
      <w:pPr>
        <w:spacing w:after="0" w:line="240" w:lineRule="auto"/>
      </w:pPr>
      <w:r>
        <w:separator/>
      </w:r>
    </w:p>
  </w:endnote>
  <w:endnote w:type="continuationSeparator" w:id="0">
    <w:p w14:paraId="0B1BC7B9" w14:textId="77777777" w:rsidR="00B419FE" w:rsidRDefault="00B419FE" w:rsidP="00A2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17485902"/>
      <w:docPartObj>
        <w:docPartGallery w:val="Page Numbers (Bottom of Page)"/>
        <w:docPartUnique/>
      </w:docPartObj>
    </w:sdtPr>
    <w:sdtEndPr>
      <w:rPr>
        <w:noProof/>
      </w:rPr>
    </w:sdtEndPr>
    <w:sdtContent>
      <w:p w14:paraId="4DB7C760" w14:textId="2C8439A2" w:rsidR="00F97410" w:rsidRPr="00A24435" w:rsidRDefault="00F97410">
        <w:pPr>
          <w:pStyle w:val="Footer"/>
          <w:jc w:val="right"/>
          <w:rPr>
            <w:rFonts w:ascii="Times New Roman" w:hAnsi="Times New Roman" w:cs="Times New Roman"/>
            <w:sz w:val="24"/>
            <w:szCs w:val="24"/>
          </w:rPr>
        </w:pPr>
        <w:r w:rsidRPr="00A24435">
          <w:rPr>
            <w:rFonts w:ascii="Times New Roman" w:hAnsi="Times New Roman" w:cs="Times New Roman"/>
            <w:sz w:val="24"/>
            <w:szCs w:val="24"/>
          </w:rPr>
          <w:fldChar w:fldCharType="begin"/>
        </w:r>
        <w:r w:rsidRPr="00A24435">
          <w:rPr>
            <w:rFonts w:ascii="Times New Roman" w:hAnsi="Times New Roman" w:cs="Times New Roman"/>
            <w:sz w:val="24"/>
            <w:szCs w:val="24"/>
          </w:rPr>
          <w:instrText xml:space="preserve"> PAGE   \* MERGEFORMAT </w:instrText>
        </w:r>
        <w:r w:rsidRPr="00A24435">
          <w:rPr>
            <w:rFonts w:ascii="Times New Roman" w:hAnsi="Times New Roman" w:cs="Times New Roman"/>
            <w:sz w:val="24"/>
            <w:szCs w:val="24"/>
          </w:rPr>
          <w:fldChar w:fldCharType="separate"/>
        </w:r>
        <w:r w:rsidR="00750E4E">
          <w:rPr>
            <w:rFonts w:ascii="Times New Roman" w:hAnsi="Times New Roman" w:cs="Times New Roman"/>
            <w:noProof/>
            <w:sz w:val="24"/>
            <w:szCs w:val="24"/>
          </w:rPr>
          <w:t>13</w:t>
        </w:r>
        <w:r w:rsidRPr="00A24435">
          <w:rPr>
            <w:rFonts w:ascii="Times New Roman" w:hAnsi="Times New Roman" w:cs="Times New Roman"/>
            <w:noProof/>
            <w:sz w:val="24"/>
            <w:szCs w:val="24"/>
          </w:rPr>
          <w:fldChar w:fldCharType="end"/>
        </w:r>
      </w:p>
    </w:sdtContent>
  </w:sdt>
  <w:p w14:paraId="71783A16" w14:textId="77777777" w:rsidR="00F97410" w:rsidRDefault="00F97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487C" w14:textId="77777777" w:rsidR="00B419FE" w:rsidRDefault="00B419FE" w:rsidP="00A24435">
      <w:pPr>
        <w:spacing w:after="0" w:line="240" w:lineRule="auto"/>
      </w:pPr>
      <w:r>
        <w:separator/>
      </w:r>
    </w:p>
  </w:footnote>
  <w:footnote w:type="continuationSeparator" w:id="0">
    <w:p w14:paraId="2A4914EA" w14:textId="77777777" w:rsidR="00B419FE" w:rsidRDefault="00B419FE" w:rsidP="00A24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436"/>
    <w:multiLevelType w:val="hybridMultilevel"/>
    <w:tmpl w:val="6F26843A"/>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1F11D6C"/>
    <w:multiLevelType w:val="hybridMultilevel"/>
    <w:tmpl w:val="DCD0A020"/>
    <w:lvl w:ilvl="0" w:tplc="2C09000D">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2" w15:restartNumberingAfterBreak="0">
    <w:nsid w:val="09EB2F07"/>
    <w:multiLevelType w:val="hybridMultilevel"/>
    <w:tmpl w:val="23222F5C"/>
    <w:lvl w:ilvl="0" w:tplc="2C09000D">
      <w:start w:val="1"/>
      <w:numFmt w:val="bullet"/>
      <w:lvlText w:val=""/>
      <w:lvlJc w:val="left"/>
      <w:pPr>
        <w:ind w:left="785" w:hanging="360"/>
      </w:pPr>
      <w:rPr>
        <w:rFonts w:ascii="Wingdings" w:hAnsi="Wingdings" w:hint="default"/>
      </w:rPr>
    </w:lvl>
    <w:lvl w:ilvl="1" w:tplc="2C090003">
      <w:start w:val="1"/>
      <w:numFmt w:val="bullet"/>
      <w:lvlText w:val="o"/>
      <w:lvlJc w:val="left"/>
      <w:pPr>
        <w:ind w:left="1505" w:hanging="360"/>
      </w:pPr>
      <w:rPr>
        <w:rFonts w:ascii="Courier New" w:hAnsi="Courier New" w:cs="Courier New" w:hint="default"/>
      </w:rPr>
    </w:lvl>
    <w:lvl w:ilvl="2" w:tplc="2C090005" w:tentative="1">
      <w:start w:val="1"/>
      <w:numFmt w:val="bullet"/>
      <w:lvlText w:val=""/>
      <w:lvlJc w:val="left"/>
      <w:pPr>
        <w:ind w:left="2225" w:hanging="360"/>
      </w:pPr>
      <w:rPr>
        <w:rFonts w:ascii="Wingdings" w:hAnsi="Wingdings" w:hint="default"/>
      </w:rPr>
    </w:lvl>
    <w:lvl w:ilvl="3" w:tplc="2C090001" w:tentative="1">
      <w:start w:val="1"/>
      <w:numFmt w:val="bullet"/>
      <w:lvlText w:val=""/>
      <w:lvlJc w:val="left"/>
      <w:pPr>
        <w:ind w:left="2945" w:hanging="360"/>
      </w:pPr>
      <w:rPr>
        <w:rFonts w:ascii="Symbol" w:hAnsi="Symbol" w:hint="default"/>
      </w:rPr>
    </w:lvl>
    <w:lvl w:ilvl="4" w:tplc="2C090003" w:tentative="1">
      <w:start w:val="1"/>
      <w:numFmt w:val="bullet"/>
      <w:lvlText w:val="o"/>
      <w:lvlJc w:val="left"/>
      <w:pPr>
        <w:ind w:left="3665" w:hanging="360"/>
      </w:pPr>
      <w:rPr>
        <w:rFonts w:ascii="Courier New" w:hAnsi="Courier New" w:cs="Courier New" w:hint="default"/>
      </w:rPr>
    </w:lvl>
    <w:lvl w:ilvl="5" w:tplc="2C090005" w:tentative="1">
      <w:start w:val="1"/>
      <w:numFmt w:val="bullet"/>
      <w:lvlText w:val=""/>
      <w:lvlJc w:val="left"/>
      <w:pPr>
        <w:ind w:left="4385" w:hanging="360"/>
      </w:pPr>
      <w:rPr>
        <w:rFonts w:ascii="Wingdings" w:hAnsi="Wingdings" w:hint="default"/>
      </w:rPr>
    </w:lvl>
    <w:lvl w:ilvl="6" w:tplc="2C090001" w:tentative="1">
      <w:start w:val="1"/>
      <w:numFmt w:val="bullet"/>
      <w:lvlText w:val=""/>
      <w:lvlJc w:val="left"/>
      <w:pPr>
        <w:ind w:left="5105" w:hanging="360"/>
      </w:pPr>
      <w:rPr>
        <w:rFonts w:ascii="Symbol" w:hAnsi="Symbol" w:hint="default"/>
      </w:rPr>
    </w:lvl>
    <w:lvl w:ilvl="7" w:tplc="2C090003" w:tentative="1">
      <w:start w:val="1"/>
      <w:numFmt w:val="bullet"/>
      <w:lvlText w:val="o"/>
      <w:lvlJc w:val="left"/>
      <w:pPr>
        <w:ind w:left="5825" w:hanging="360"/>
      </w:pPr>
      <w:rPr>
        <w:rFonts w:ascii="Courier New" w:hAnsi="Courier New" w:cs="Courier New" w:hint="default"/>
      </w:rPr>
    </w:lvl>
    <w:lvl w:ilvl="8" w:tplc="2C090005" w:tentative="1">
      <w:start w:val="1"/>
      <w:numFmt w:val="bullet"/>
      <w:lvlText w:val=""/>
      <w:lvlJc w:val="left"/>
      <w:pPr>
        <w:ind w:left="6545" w:hanging="360"/>
      </w:pPr>
      <w:rPr>
        <w:rFonts w:ascii="Wingdings" w:hAnsi="Wingdings" w:hint="default"/>
      </w:rPr>
    </w:lvl>
  </w:abstractNum>
  <w:abstractNum w:abstractNumId="3" w15:restartNumberingAfterBreak="0">
    <w:nsid w:val="129C1315"/>
    <w:multiLevelType w:val="hybridMultilevel"/>
    <w:tmpl w:val="8F40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01E7A"/>
    <w:multiLevelType w:val="hybridMultilevel"/>
    <w:tmpl w:val="B68EDDC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302126A1"/>
    <w:multiLevelType w:val="hybridMultilevel"/>
    <w:tmpl w:val="64F20590"/>
    <w:lvl w:ilvl="0" w:tplc="24090001">
      <w:start w:val="1"/>
      <w:numFmt w:val="bullet"/>
      <w:lvlText w:val=""/>
      <w:lvlJc w:val="left"/>
      <w:pPr>
        <w:ind w:left="720" w:hanging="360"/>
      </w:pPr>
      <w:rPr>
        <w:rFonts w:ascii="Symbol" w:hAnsi="Symbol" w:cs="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cs="Wingdings" w:hint="default"/>
      </w:rPr>
    </w:lvl>
    <w:lvl w:ilvl="3" w:tplc="24090001" w:tentative="1">
      <w:start w:val="1"/>
      <w:numFmt w:val="bullet"/>
      <w:lvlText w:val=""/>
      <w:lvlJc w:val="left"/>
      <w:pPr>
        <w:ind w:left="2880" w:hanging="360"/>
      </w:pPr>
      <w:rPr>
        <w:rFonts w:ascii="Symbol" w:hAnsi="Symbol" w:cs="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cs="Wingdings" w:hint="default"/>
      </w:rPr>
    </w:lvl>
    <w:lvl w:ilvl="6" w:tplc="24090001" w:tentative="1">
      <w:start w:val="1"/>
      <w:numFmt w:val="bullet"/>
      <w:lvlText w:val=""/>
      <w:lvlJc w:val="left"/>
      <w:pPr>
        <w:ind w:left="5040" w:hanging="360"/>
      </w:pPr>
      <w:rPr>
        <w:rFonts w:ascii="Symbol" w:hAnsi="Symbol" w:cs="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A1E51E6"/>
    <w:multiLevelType w:val="hybridMultilevel"/>
    <w:tmpl w:val="3CECA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F55D2"/>
    <w:multiLevelType w:val="hybridMultilevel"/>
    <w:tmpl w:val="F6A0E9C0"/>
    <w:lvl w:ilvl="0" w:tplc="2C09000D">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8" w15:restartNumberingAfterBreak="0">
    <w:nsid w:val="5449441C"/>
    <w:multiLevelType w:val="hybridMultilevel"/>
    <w:tmpl w:val="0CB492E4"/>
    <w:lvl w:ilvl="0" w:tplc="2C09000B">
      <w:start w:val="1"/>
      <w:numFmt w:val="bullet"/>
      <w:lvlText w:val=""/>
      <w:lvlJc w:val="left"/>
      <w:pPr>
        <w:ind w:left="720" w:hanging="360"/>
      </w:pPr>
      <w:rPr>
        <w:rFonts w:ascii="Wingdings" w:hAnsi="Wingdings" w:hint="default"/>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57EE08AA"/>
    <w:multiLevelType w:val="hybridMultilevel"/>
    <w:tmpl w:val="091A87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0CE0DDA"/>
    <w:multiLevelType w:val="hybridMultilevel"/>
    <w:tmpl w:val="7F94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37B2E"/>
    <w:multiLevelType w:val="hybridMultilevel"/>
    <w:tmpl w:val="49522C6E"/>
    <w:lvl w:ilvl="0" w:tplc="2C09000D">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12" w15:restartNumberingAfterBreak="0">
    <w:nsid w:val="6CF36828"/>
    <w:multiLevelType w:val="hybridMultilevel"/>
    <w:tmpl w:val="1FE4C15E"/>
    <w:lvl w:ilvl="0" w:tplc="2C09000D">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13" w15:restartNumberingAfterBreak="0">
    <w:nsid w:val="75DA07D1"/>
    <w:multiLevelType w:val="hybridMultilevel"/>
    <w:tmpl w:val="CDCA72CE"/>
    <w:lvl w:ilvl="0" w:tplc="2C09000D">
      <w:start w:val="1"/>
      <w:numFmt w:val="bullet"/>
      <w:lvlText w:val=""/>
      <w:lvlJc w:val="left"/>
      <w:pPr>
        <w:ind w:left="2160" w:hanging="360"/>
      </w:pPr>
      <w:rPr>
        <w:rFonts w:ascii="Wingdings" w:hAnsi="Wingdings"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14" w15:restartNumberingAfterBreak="0">
    <w:nsid w:val="77402235"/>
    <w:multiLevelType w:val="hybridMultilevel"/>
    <w:tmpl w:val="EFB0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3389D"/>
    <w:multiLevelType w:val="hybridMultilevel"/>
    <w:tmpl w:val="433E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14"/>
  </w:num>
  <w:num w:numId="5">
    <w:abstractNumId w:val="15"/>
  </w:num>
  <w:num w:numId="6">
    <w:abstractNumId w:val="9"/>
  </w:num>
  <w:num w:numId="7">
    <w:abstractNumId w:val="0"/>
  </w:num>
  <w:num w:numId="8">
    <w:abstractNumId w:val="8"/>
  </w:num>
  <w:num w:numId="9">
    <w:abstractNumId w:val="2"/>
  </w:num>
  <w:num w:numId="10">
    <w:abstractNumId w:val="13"/>
  </w:num>
  <w:num w:numId="11">
    <w:abstractNumId w:val="7"/>
  </w:num>
  <w:num w:numId="12">
    <w:abstractNumId w:val="11"/>
  </w:num>
  <w:num w:numId="13">
    <w:abstractNumId w:val="12"/>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02"/>
    <w:rsid w:val="0000060A"/>
    <w:rsid w:val="00004011"/>
    <w:rsid w:val="00006AE1"/>
    <w:rsid w:val="0001447C"/>
    <w:rsid w:val="000166D5"/>
    <w:rsid w:val="000332D7"/>
    <w:rsid w:val="00034675"/>
    <w:rsid w:val="000402F4"/>
    <w:rsid w:val="00041185"/>
    <w:rsid w:val="00047B37"/>
    <w:rsid w:val="00060C8C"/>
    <w:rsid w:val="00071A9B"/>
    <w:rsid w:val="00073B5F"/>
    <w:rsid w:val="00075D26"/>
    <w:rsid w:val="00082374"/>
    <w:rsid w:val="00083957"/>
    <w:rsid w:val="000A2FEF"/>
    <w:rsid w:val="000A797C"/>
    <w:rsid w:val="000B14A7"/>
    <w:rsid w:val="000B73AA"/>
    <w:rsid w:val="000B75A4"/>
    <w:rsid w:val="000B75C9"/>
    <w:rsid w:val="000C1687"/>
    <w:rsid w:val="000C5568"/>
    <w:rsid w:val="000C585C"/>
    <w:rsid w:val="000D0740"/>
    <w:rsid w:val="000D2833"/>
    <w:rsid w:val="000D4659"/>
    <w:rsid w:val="000E2919"/>
    <w:rsid w:val="000E382C"/>
    <w:rsid w:val="000E3B9A"/>
    <w:rsid w:val="000F1997"/>
    <w:rsid w:val="001036C1"/>
    <w:rsid w:val="00104681"/>
    <w:rsid w:val="00104D30"/>
    <w:rsid w:val="001122C9"/>
    <w:rsid w:val="0011315A"/>
    <w:rsid w:val="00113602"/>
    <w:rsid w:val="00116D37"/>
    <w:rsid w:val="00117DF6"/>
    <w:rsid w:val="0012510F"/>
    <w:rsid w:val="00142D92"/>
    <w:rsid w:val="00143CD9"/>
    <w:rsid w:val="00152DF0"/>
    <w:rsid w:val="0015541E"/>
    <w:rsid w:val="00155C79"/>
    <w:rsid w:val="0017725D"/>
    <w:rsid w:val="00182B39"/>
    <w:rsid w:val="001A0CE0"/>
    <w:rsid w:val="001A28E9"/>
    <w:rsid w:val="001A4A78"/>
    <w:rsid w:val="001A58DC"/>
    <w:rsid w:val="001A5ABA"/>
    <w:rsid w:val="001A69C1"/>
    <w:rsid w:val="001B34C4"/>
    <w:rsid w:val="001B72A7"/>
    <w:rsid w:val="001C1D3A"/>
    <w:rsid w:val="001C3EDE"/>
    <w:rsid w:val="001C7C57"/>
    <w:rsid w:val="001D4083"/>
    <w:rsid w:val="001D69A3"/>
    <w:rsid w:val="001D6AEC"/>
    <w:rsid w:val="001D6BFF"/>
    <w:rsid w:val="001E3908"/>
    <w:rsid w:val="001E55B2"/>
    <w:rsid w:val="001F09E8"/>
    <w:rsid w:val="00202E73"/>
    <w:rsid w:val="00205755"/>
    <w:rsid w:val="00210119"/>
    <w:rsid w:val="00222A4A"/>
    <w:rsid w:val="0022479C"/>
    <w:rsid w:val="0022681C"/>
    <w:rsid w:val="00251B4B"/>
    <w:rsid w:val="002558DF"/>
    <w:rsid w:val="00256FD9"/>
    <w:rsid w:val="00257E82"/>
    <w:rsid w:val="00280996"/>
    <w:rsid w:val="00281449"/>
    <w:rsid w:val="002A3C47"/>
    <w:rsid w:val="002A3E78"/>
    <w:rsid w:val="002A752E"/>
    <w:rsid w:val="002B0A57"/>
    <w:rsid w:val="002B0E04"/>
    <w:rsid w:val="002B2BD2"/>
    <w:rsid w:val="002C0537"/>
    <w:rsid w:val="002C1F11"/>
    <w:rsid w:val="002C4136"/>
    <w:rsid w:val="002C5ABC"/>
    <w:rsid w:val="002D1EE7"/>
    <w:rsid w:val="002D1F87"/>
    <w:rsid w:val="002D79A8"/>
    <w:rsid w:val="002E2000"/>
    <w:rsid w:val="002E5FBA"/>
    <w:rsid w:val="002F12FB"/>
    <w:rsid w:val="00300A7F"/>
    <w:rsid w:val="00300B4B"/>
    <w:rsid w:val="00302BBE"/>
    <w:rsid w:val="00302F32"/>
    <w:rsid w:val="00303832"/>
    <w:rsid w:val="00311F68"/>
    <w:rsid w:val="00314EA7"/>
    <w:rsid w:val="00315445"/>
    <w:rsid w:val="00316A42"/>
    <w:rsid w:val="00316A60"/>
    <w:rsid w:val="003247C6"/>
    <w:rsid w:val="0032612E"/>
    <w:rsid w:val="00327240"/>
    <w:rsid w:val="00330793"/>
    <w:rsid w:val="00332110"/>
    <w:rsid w:val="0033557C"/>
    <w:rsid w:val="003431FB"/>
    <w:rsid w:val="00345538"/>
    <w:rsid w:val="0034692C"/>
    <w:rsid w:val="00347E35"/>
    <w:rsid w:val="0035241A"/>
    <w:rsid w:val="00370ECB"/>
    <w:rsid w:val="00374DF3"/>
    <w:rsid w:val="00380A8E"/>
    <w:rsid w:val="00381381"/>
    <w:rsid w:val="00382BA0"/>
    <w:rsid w:val="00393D47"/>
    <w:rsid w:val="003973D2"/>
    <w:rsid w:val="00397426"/>
    <w:rsid w:val="00397FE9"/>
    <w:rsid w:val="003A2ACB"/>
    <w:rsid w:val="003A30C8"/>
    <w:rsid w:val="003A4647"/>
    <w:rsid w:val="003B706A"/>
    <w:rsid w:val="003C1C3A"/>
    <w:rsid w:val="003D387E"/>
    <w:rsid w:val="003D7143"/>
    <w:rsid w:val="003D7B35"/>
    <w:rsid w:val="003E089B"/>
    <w:rsid w:val="003E4600"/>
    <w:rsid w:val="003E6C90"/>
    <w:rsid w:val="003F0D40"/>
    <w:rsid w:val="003F189D"/>
    <w:rsid w:val="00403C31"/>
    <w:rsid w:val="004312EC"/>
    <w:rsid w:val="00431F1E"/>
    <w:rsid w:val="00432A7A"/>
    <w:rsid w:val="00434D5D"/>
    <w:rsid w:val="00441BAB"/>
    <w:rsid w:val="00443A63"/>
    <w:rsid w:val="00452C9C"/>
    <w:rsid w:val="004533B3"/>
    <w:rsid w:val="00465BE6"/>
    <w:rsid w:val="00467123"/>
    <w:rsid w:val="00481EC4"/>
    <w:rsid w:val="00493D9A"/>
    <w:rsid w:val="004976E4"/>
    <w:rsid w:val="004A2C95"/>
    <w:rsid w:val="004A5626"/>
    <w:rsid w:val="004A70C4"/>
    <w:rsid w:val="004B38F7"/>
    <w:rsid w:val="004B3DEF"/>
    <w:rsid w:val="004B676B"/>
    <w:rsid w:val="004C1C23"/>
    <w:rsid w:val="004C201B"/>
    <w:rsid w:val="004C2700"/>
    <w:rsid w:val="004C67D5"/>
    <w:rsid w:val="004D6B4C"/>
    <w:rsid w:val="004D6CED"/>
    <w:rsid w:val="004D6F6E"/>
    <w:rsid w:val="004E6BB5"/>
    <w:rsid w:val="004E6CB8"/>
    <w:rsid w:val="004F3439"/>
    <w:rsid w:val="004F62E2"/>
    <w:rsid w:val="004F73EC"/>
    <w:rsid w:val="00514F62"/>
    <w:rsid w:val="00521372"/>
    <w:rsid w:val="00521EA9"/>
    <w:rsid w:val="00525D38"/>
    <w:rsid w:val="00526A94"/>
    <w:rsid w:val="00530D63"/>
    <w:rsid w:val="00530D80"/>
    <w:rsid w:val="005416DC"/>
    <w:rsid w:val="005421C9"/>
    <w:rsid w:val="00545823"/>
    <w:rsid w:val="00551F5F"/>
    <w:rsid w:val="0055703F"/>
    <w:rsid w:val="005660A4"/>
    <w:rsid w:val="0056681F"/>
    <w:rsid w:val="00567004"/>
    <w:rsid w:val="005704EF"/>
    <w:rsid w:val="00572879"/>
    <w:rsid w:val="00574683"/>
    <w:rsid w:val="00574C17"/>
    <w:rsid w:val="005763CA"/>
    <w:rsid w:val="00580A74"/>
    <w:rsid w:val="00581F97"/>
    <w:rsid w:val="00582603"/>
    <w:rsid w:val="00584062"/>
    <w:rsid w:val="005847E5"/>
    <w:rsid w:val="00586E7D"/>
    <w:rsid w:val="00593A8F"/>
    <w:rsid w:val="005B1DC1"/>
    <w:rsid w:val="005B4CFF"/>
    <w:rsid w:val="005B57E4"/>
    <w:rsid w:val="005C00A3"/>
    <w:rsid w:val="005C1D4E"/>
    <w:rsid w:val="005C4859"/>
    <w:rsid w:val="005D645E"/>
    <w:rsid w:val="005E33E3"/>
    <w:rsid w:val="005E6715"/>
    <w:rsid w:val="005E7C1E"/>
    <w:rsid w:val="005F07ED"/>
    <w:rsid w:val="005F3746"/>
    <w:rsid w:val="00606C43"/>
    <w:rsid w:val="00613634"/>
    <w:rsid w:val="00623B9C"/>
    <w:rsid w:val="006244DB"/>
    <w:rsid w:val="00625A5A"/>
    <w:rsid w:val="00633D09"/>
    <w:rsid w:val="00641D6D"/>
    <w:rsid w:val="00645CFF"/>
    <w:rsid w:val="0064733C"/>
    <w:rsid w:val="00652110"/>
    <w:rsid w:val="00664356"/>
    <w:rsid w:val="00666019"/>
    <w:rsid w:val="00667D02"/>
    <w:rsid w:val="00682709"/>
    <w:rsid w:val="00684366"/>
    <w:rsid w:val="006920A2"/>
    <w:rsid w:val="00692C9C"/>
    <w:rsid w:val="006A1172"/>
    <w:rsid w:val="006A1DBE"/>
    <w:rsid w:val="006B3405"/>
    <w:rsid w:val="006B7C05"/>
    <w:rsid w:val="006D2E91"/>
    <w:rsid w:val="006D33DD"/>
    <w:rsid w:val="006F0628"/>
    <w:rsid w:val="006F0805"/>
    <w:rsid w:val="006F3100"/>
    <w:rsid w:val="006F3462"/>
    <w:rsid w:val="0070129D"/>
    <w:rsid w:val="0070548C"/>
    <w:rsid w:val="00711636"/>
    <w:rsid w:val="00712762"/>
    <w:rsid w:val="0071306E"/>
    <w:rsid w:val="007165CE"/>
    <w:rsid w:val="00720C7D"/>
    <w:rsid w:val="00721A77"/>
    <w:rsid w:val="00725736"/>
    <w:rsid w:val="00725F87"/>
    <w:rsid w:val="00750E4E"/>
    <w:rsid w:val="00751178"/>
    <w:rsid w:val="007542AE"/>
    <w:rsid w:val="00772289"/>
    <w:rsid w:val="007801A9"/>
    <w:rsid w:val="00781011"/>
    <w:rsid w:val="0078120D"/>
    <w:rsid w:val="00781F03"/>
    <w:rsid w:val="00784FD4"/>
    <w:rsid w:val="00790088"/>
    <w:rsid w:val="007947FC"/>
    <w:rsid w:val="007A39D4"/>
    <w:rsid w:val="007B4899"/>
    <w:rsid w:val="007B4E79"/>
    <w:rsid w:val="007D0EE3"/>
    <w:rsid w:val="007D182F"/>
    <w:rsid w:val="007D1EC0"/>
    <w:rsid w:val="007D4BEE"/>
    <w:rsid w:val="007E00A1"/>
    <w:rsid w:val="007E0CF2"/>
    <w:rsid w:val="007F0AE1"/>
    <w:rsid w:val="007F75E1"/>
    <w:rsid w:val="00801FD9"/>
    <w:rsid w:val="00802B66"/>
    <w:rsid w:val="0080574E"/>
    <w:rsid w:val="00805DEC"/>
    <w:rsid w:val="00806585"/>
    <w:rsid w:val="00807EC9"/>
    <w:rsid w:val="00816574"/>
    <w:rsid w:val="0082330C"/>
    <w:rsid w:val="008240AE"/>
    <w:rsid w:val="00825BFF"/>
    <w:rsid w:val="0083437C"/>
    <w:rsid w:val="00836575"/>
    <w:rsid w:val="008434D5"/>
    <w:rsid w:val="0084350B"/>
    <w:rsid w:val="0085084B"/>
    <w:rsid w:val="00864165"/>
    <w:rsid w:val="00873B66"/>
    <w:rsid w:val="00873E3C"/>
    <w:rsid w:val="00873E91"/>
    <w:rsid w:val="00874A5D"/>
    <w:rsid w:val="008807B9"/>
    <w:rsid w:val="00881414"/>
    <w:rsid w:val="00884A76"/>
    <w:rsid w:val="008854B9"/>
    <w:rsid w:val="00885C36"/>
    <w:rsid w:val="00894997"/>
    <w:rsid w:val="008A05CF"/>
    <w:rsid w:val="008A43C5"/>
    <w:rsid w:val="008A4A57"/>
    <w:rsid w:val="008A5163"/>
    <w:rsid w:val="008B6A7D"/>
    <w:rsid w:val="008D274F"/>
    <w:rsid w:val="008D46F1"/>
    <w:rsid w:val="008E0A86"/>
    <w:rsid w:val="008F0F5E"/>
    <w:rsid w:val="008F39A8"/>
    <w:rsid w:val="008F3EBD"/>
    <w:rsid w:val="008F48FE"/>
    <w:rsid w:val="008F579D"/>
    <w:rsid w:val="009024D4"/>
    <w:rsid w:val="00902F01"/>
    <w:rsid w:val="0090385C"/>
    <w:rsid w:val="00904717"/>
    <w:rsid w:val="00905AEA"/>
    <w:rsid w:val="00925E32"/>
    <w:rsid w:val="009358D5"/>
    <w:rsid w:val="00937221"/>
    <w:rsid w:val="00944793"/>
    <w:rsid w:val="00944B32"/>
    <w:rsid w:val="00946D2E"/>
    <w:rsid w:val="009527AF"/>
    <w:rsid w:val="00971F94"/>
    <w:rsid w:val="009869C4"/>
    <w:rsid w:val="00993BC5"/>
    <w:rsid w:val="00996F80"/>
    <w:rsid w:val="009A1AC9"/>
    <w:rsid w:val="009A1B6D"/>
    <w:rsid w:val="009A6BC6"/>
    <w:rsid w:val="009B0D50"/>
    <w:rsid w:val="009B24B1"/>
    <w:rsid w:val="009B257D"/>
    <w:rsid w:val="009C2E12"/>
    <w:rsid w:val="009C6052"/>
    <w:rsid w:val="009C7262"/>
    <w:rsid w:val="009C7A2C"/>
    <w:rsid w:val="009E4702"/>
    <w:rsid w:val="009E5749"/>
    <w:rsid w:val="009E7280"/>
    <w:rsid w:val="009E73D1"/>
    <w:rsid w:val="009E78C2"/>
    <w:rsid w:val="009F4BC1"/>
    <w:rsid w:val="009F7753"/>
    <w:rsid w:val="009F78C8"/>
    <w:rsid w:val="00A11BDA"/>
    <w:rsid w:val="00A20598"/>
    <w:rsid w:val="00A23108"/>
    <w:rsid w:val="00A24435"/>
    <w:rsid w:val="00A426B9"/>
    <w:rsid w:val="00A515CD"/>
    <w:rsid w:val="00A53A7A"/>
    <w:rsid w:val="00A61792"/>
    <w:rsid w:val="00A646BF"/>
    <w:rsid w:val="00A74DFD"/>
    <w:rsid w:val="00A81384"/>
    <w:rsid w:val="00A87D23"/>
    <w:rsid w:val="00A93431"/>
    <w:rsid w:val="00A9759C"/>
    <w:rsid w:val="00AA0C61"/>
    <w:rsid w:val="00AA1568"/>
    <w:rsid w:val="00AA447D"/>
    <w:rsid w:val="00AA6FE0"/>
    <w:rsid w:val="00AB38AA"/>
    <w:rsid w:val="00AB67F3"/>
    <w:rsid w:val="00AC288F"/>
    <w:rsid w:val="00AC2BE4"/>
    <w:rsid w:val="00AC2EC9"/>
    <w:rsid w:val="00AC6B6C"/>
    <w:rsid w:val="00AD2078"/>
    <w:rsid w:val="00AD23F7"/>
    <w:rsid w:val="00AD3416"/>
    <w:rsid w:val="00AD6829"/>
    <w:rsid w:val="00AD7599"/>
    <w:rsid w:val="00AE0099"/>
    <w:rsid w:val="00AE1264"/>
    <w:rsid w:val="00AF0BA8"/>
    <w:rsid w:val="00AF5FFB"/>
    <w:rsid w:val="00AF7B1A"/>
    <w:rsid w:val="00B06F30"/>
    <w:rsid w:val="00B159B3"/>
    <w:rsid w:val="00B233EC"/>
    <w:rsid w:val="00B24EE3"/>
    <w:rsid w:val="00B35383"/>
    <w:rsid w:val="00B37156"/>
    <w:rsid w:val="00B407DA"/>
    <w:rsid w:val="00B419FE"/>
    <w:rsid w:val="00B42E27"/>
    <w:rsid w:val="00B463FA"/>
    <w:rsid w:val="00B50EB7"/>
    <w:rsid w:val="00B532B4"/>
    <w:rsid w:val="00B54762"/>
    <w:rsid w:val="00B55596"/>
    <w:rsid w:val="00B60844"/>
    <w:rsid w:val="00B60EFB"/>
    <w:rsid w:val="00B77348"/>
    <w:rsid w:val="00B8235B"/>
    <w:rsid w:val="00B93B11"/>
    <w:rsid w:val="00B95B0C"/>
    <w:rsid w:val="00B97749"/>
    <w:rsid w:val="00BA2D0B"/>
    <w:rsid w:val="00BA40C1"/>
    <w:rsid w:val="00BA4E87"/>
    <w:rsid w:val="00BB07B3"/>
    <w:rsid w:val="00BB0D8C"/>
    <w:rsid w:val="00BB5EBD"/>
    <w:rsid w:val="00BB65E2"/>
    <w:rsid w:val="00BB7776"/>
    <w:rsid w:val="00BC1ED8"/>
    <w:rsid w:val="00BC3352"/>
    <w:rsid w:val="00BC38B7"/>
    <w:rsid w:val="00BC6D71"/>
    <w:rsid w:val="00BD0918"/>
    <w:rsid w:val="00BD413B"/>
    <w:rsid w:val="00BE2DC6"/>
    <w:rsid w:val="00BE58C2"/>
    <w:rsid w:val="00C000DC"/>
    <w:rsid w:val="00C0552A"/>
    <w:rsid w:val="00C06525"/>
    <w:rsid w:val="00C13C43"/>
    <w:rsid w:val="00C17455"/>
    <w:rsid w:val="00C20C0E"/>
    <w:rsid w:val="00C210B7"/>
    <w:rsid w:val="00C229B1"/>
    <w:rsid w:val="00C24602"/>
    <w:rsid w:val="00C304CB"/>
    <w:rsid w:val="00C34900"/>
    <w:rsid w:val="00C368B8"/>
    <w:rsid w:val="00C4548D"/>
    <w:rsid w:val="00C54BF8"/>
    <w:rsid w:val="00C60489"/>
    <w:rsid w:val="00C61357"/>
    <w:rsid w:val="00C61D1D"/>
    <w:rsid w:val="00C621EA"/>
    <w:rsid w:val="00C65A84"/>
    <w:rsid w:val="00C72EFD"/>
    <w:rsid w:val="00C87175"/>
    <w:rsid w:val="00C912E0"/>
    <w:rsid w:val="00C93CA0"/>
    <w:rsid w:val="00CA2252"/>
    <w:rsid w:val="00CB6AD3"/>
    <w:rsid w:val="00CC009C"/>
    <w:rsid w:val="00CC1C0B"/>
    <w:rsid w:val="00CD07B4"/>
    <w:rsid w:val="00CE348D"/>
    <w:rsid w:val="00CE4AE0"/>
    <w:rsid w:val="00CE6C77"/>
    <w:rsid w:val="00CF040A"/>
    <w:rsid w:val="00CF130A"/>
    <w:rsid w:val="00D03211"/>
    <w:rsid w:val="00D06C99"/>
    <w:rsid w:val="00D1307F"/>
    <w:rsid w:val="00D220E5"/>
    <w:rsid w:val="00D2242C"/>
    <w:rsid w:val="00D26FFE"/>
    <w:rsid w:val="00D33115"/>
    <w:rsid w:val="00D34DBF"/>
    <w:rsid w:val="00D355B1"/>
    <w:rsid w:val="00D36352"/>
    <w:rsid w:val="00D426E4"/>
    <w:rsid w:val="00D4463D"/>
    <w:rsid w:val="00D46C88"/>
    <w:rsid w:val="00D5497A"/>
    <w:rsid w:val="00D614F8"/>
    <w:rsid w:val="00D6364D"/>
    <w:rsid w:val="00D67E9A"/>
    <w:rsid w:val="00D751D5"/>
    <w:rsid w:val="00D7546C"/>
    <w:rsid w:val="00D76923"/>
    <w:rsid w:val="00D7772E"/>
    <w:rsid w:val="00D90240"/>
    <w:rsid w:val="00D93540"/>
    <w:rsid w:val="00D9633F"/>
    <w:rsid w:val="00D96D8F"/>
    <w:rsid w:val="00D97206"/>
    <w:rsid w:val="00DA6DF0"/>
    <w:rsid w:val="00DB073A"/>
    <w:rsid w:val="00DB1EFC"/>
    <w:rsid w:val="00DB2318"/>
    <w:rsid w:val="00DB5FDC"/>
    <w:rsid w:val="00DC0178"/>
    <w:rsid w:val="00DC137A"/>
    <w:rsid w:val="00DC6B33"/>
    <w:rsid w:val="00E0184F"/>
    <w:rsid w:val="00E06D99"/>
    <w:rsid w:val="00E15463"/>
    <w:rsid w:val="00E204C4"/>
    <w:rsid w:val="00E20A88"/>
    <w:rsid w:val="00E20F8B"/>
    <w:rsid w:val="00E34F78"/>
    <w:rsid w:val="00E3551C"/>
    <w:rsid w:val="00E35F75"/>
    <w:rsid w:val="00E477CC"/>
    <w:rsid w:val="00E62EF2"/>
    <w:rsid w:val="00E64E97"/>
    <w:rsid w:val="00E65BD2"/>
    <w:rsid w:val="00E72740"/>
    <w:rsid w:val="00E73995"/>
    <w:rsid w:val="00E753FC"/>
    <w:rsid w:val="00E80218"/>
    <w:rsid w:val="00E821C2"/>
    <w:rsid w:val="00E828AF"/>
    <w:rsid w:val="00E82D05"/>
    <w:rsid w:val="00E8607D"/>
    <w:rsid w:val="00E8628B"/>
    <w:rsid w:val="00E8645A"/>
    <w:rsid w:val="00E9592E"/>
    <w:rsid w:val="00EA6669"/>
    <w:rsid w:val="00EB0130"/>
    <w:rsid w:val="00EC1A13"/>
    <w:rsid w:val="00EC253A"/>
    <w:rsid w:val="00EC27A6"/>
    <w:rsid w:val="00EC7E50"/>
    <w:rsid w:val="00ED1239"/>
    <w:rsid w:val="00ED45D3"/>
    <w:rsid w:val="00EE6AB1"/>
    <w:rsid w:val="00EF02D9"/>
    <w:rsid w:val="00EF0DB3"/>
    <w:rsid w:val="00EF36D4"/>
    <w:rsid w:val="00EF539A"/>
    <w:rsid w:val="00EF6BEA"/>
    <w:rsid w:val="00F06F15"/>
    <w:rsid w:val="00F10761"/>
    <w:rsid w:val="00F10F4D"/>
    <w:rsid w:val="00F14A7B"/>
    <w:rsid w:val="00F17D0E"/>
    <w:rsid w:val="00F2603D"/>
    <w:rsid w:val="00F310CB"/>
    <w:rsid w:val="00F33578"/>
    <w:rsid w:val="00F339A8"/>
    <w:rsid w:val="00F34D7E"/>
    <w:rsid w:val="00F351E8"/>
    <w:rsid w:val="00F36210"/>
    <w:rsid w:val="00F41960"/>
    <w:rsid w:val="00F423C4"/>
    <w:rsid w:val="00F44871"/>
    <w:rsid w:val="00F46402"/>
    <w:rsid w:val="00F4689E"/>
    <w:rsid w:val="00F6296C"/>
    <w:rsid w:val="00F63879"/>
    <w:rsid w:val="00F66014"/>
    <w:rsid w:val="00F72B70"/>
    <w:rsid w:val="00F807B2"/>
    <w:rsid w:val="00F81EFE"/>
    <w:rsid w:val="00F92E6E"/>
    <w:rsid w:val="00F93E64"/>
    <w:rsid w:val="00F940C2"/>
    <w:rsid w:val="00F97410"/>
    <w:rsid w:val="00FA6801"/>
    <w:rsid w:val="00FB1163"/>
    <w:rsid w:val="00FB5D6F"/>
    <w:rsid w:val="00FB7078"/>
    <w:rsid w:val="00FC063C"/>
    <w:rsid w:val="00FC1B08"/>
    <w:rsid w:val="00FC43B4"/>
    <w:rsid w:val="00FD28CD"/>
    <w:rsid w:val="00FE0D07"/>
    <w:rsid w:val="00FE695C"/>
    <w:rsid w:val="00FF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B9C3"/>
  <w15:chartTrackingRefBased/>
  <w15:docId w15:val="{03299A89-68FE-4F5D-86B0-6DF54443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439"/>
    <w:pPr>
      <w:ind w:left="720"/>
      <w:contextualSpacing/>
    </w:pPr>
  </w:style>
  <w:style w:type="paragraph" w:styleId="Header">
    <w:name w:val="header"/>
    <w:basedOn w:val="Normal"/>
    <w:link w:val="HeaderChar"/>
    <w:uiPriority w:val="99"/>
    <w:unhideWhenUsed/>
    <w:rsid w:val="00A2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435"/>
  </w:style>
  <w:style w:type="paragraph" w:styleId="Footer">
    <w:name w:val="footer"/>
    <w:basedOn w:val="Normal"/>
    <w:link w:val="FooterChar"/>
    <w:uiPriority w:val="99"/>
    <w:unhideWhenUsed/>
    <w:rsid w:val="00A2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435"/>
  </w:style>
  <w:style w:type="paragraph" w:styleId="NoSpacing">
    <w:name w:val="No Spacing"/>
    <w:link w:val="NoSpacingChar"/>
    <w:uiPriority w:val="1"/>
    <w:qFormat/>
    <w:rsid w:val="00A24435"/>
    <w:pPr>
      <w:spacing w:after="0" w:line="240" w:lineRule="auto"/>
    </w:pPr>
    <w:rPr>
      <w:rFonts w:eastAsiaTheme="minorEastAsia"/>
    </w:rPr>
  </w:style>
  <w:style w:type="character" w:customStyle="1" w:styleId="NoSpacingChar">
    <w:name w:val="No Spacing Char"/>
    <w:basedOn w:val="DefaultParagraphFont"/>
    <w:link w:val="NoSpacing"/>
    <w:uiPriority w:val="1"/>
    <w:rsid w:val="00A24435"/>
    <w:rPr>
      <w:rFonts w:eastAsiaTheme="minorEastAsia"/>
    </w:rPr>
  </w:style>
  <w:style w:type="paragraph" w:styleId="BalloonText">
    <w:name w:val="Balloon Text"/>
    <w:basedOn w:val="Normal"/>
    <w:link w:val="BalloonTextChar"/>
    <w:uiPriority w:val="99"/>
    <w:semiHidden/>
    <w:unhideWhenUsed/>
    <w:rsid w:val="0007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4763</Words>
  <Characters>27152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Statement to the House of Representatives on
 the Response to the Covid-19 Pandemic</vt:lpstr>
    </vt:vector>
  </TitlesOfParts>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to the House of Representatives on
 the Response to the Covid-19 Pandemic</dc:title>
  <dc:subject/>
  <dc:creator>Vishnu Dhanpaul</dc:creator>
  <cp:keywords/>
  <dc:description/>
  <cp:lastModifiedBy>Colm Imbert</cp:lastModifiedBy>
  <cp:revision>2</cp:revision>
  <cp:lastPrinted>2020-04-27T16:00:00Z</cp:lastPrinted>
  <dcterms:created xsi:type="dcterms:W3CDTF">2020-04-27T19:20:00Z</dcterms:created>
  <dcterms:modified xsi:type="dcterms:W3CDTF">2020-04-27T19:20:00Z</dcterms:modified>
</cp:coreProperties>
</file>